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5916"/>
      </w:tblGrid>
      <w:tr w:rsidR="00E2185C" w:rsidRPr="000B59D2" w14:paraId="4E9E0DE5" w14:textId="77777777" w:rsidTr="003E272E">
        <w:tc>
          <w:tcPr>
            <w:tcW w:w="4716" w:type="dxa"/>
          </w:tcPr>
          <w:p w14:paraId="19CE8353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2290B862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24FE480B" w14:textId="65BBEA56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4A1E899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109042AA" w14:textId="77777777" w:rsidR="00E2185C" w:rsidRPr="00F11324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095A3613" w14:textId="38830790" w:rsidR="00E2185C" w:rsidRPr="00D74E0F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67E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D74E0F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8F667E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D74E0F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8F667E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D74E0F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8F667E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D74E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5C" w:rsidRPr="00D74E0F">
              <w:rPr>
                <w:rFonts w:ascii="Arial" w:hAnsi="Arial" w:cs="Arial"/>
                <w:sz w:val="20"/>
                <w:szCs w:val="20"/>
              </w:rPr>
              <w:br/>
            </w:r>
            <w:r w:rsidR="00E2185C" w:rsidRPr="008F667E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2185C" w:rsidRPr="00D74E0F">
              <w:rPr>
                <w:rFonts w:ascii="Arial" w:hAnsi="Arial" w:cs="Arial"/>
                <w:sz w:val="20"/>
                <w:szCs w:val="20"/>
              </w:rPr>
              <w:t>-</w:t>
            </w:r>
            <w:r w:rsidR="00E2185C" w:rsidRPr="008F667E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2185C" w:rsidRPr="00D74E0F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8F667E" w:rsidRPr="00D74E0F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18.01.2@</w:t>
              </w:r>
            </w:hyperlink>
            <w:proofErr w:type="spellStart"/>
            <w:r w:rsidR="008F667E" w:rsidRPr="008F667E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="008F667E" w:rsidRPr="00D74E0F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8F667E" w:rsidRPr="008F667E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="008F667E" w:rsidRPr="00D74E0F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8F667E" w:rsidRPr="008F667E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D74E0F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D74E0F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64D920DC" w14:textId="77777777" w:rsidR="00E2185C" w:rsidRPr="00560CD9" w:rsidRDefault="00405364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8F667E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  <w:r w:rsidR="00E2185C" w:rsidRPr="00560CD9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  <w:p w14:paraId="78CE8D55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6" w:type="dxa"/>
          </w:tcPr>
          <w:p w14:paraId="2710E7EC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2DCF7BDE" w14:textId="77777777" w:rsidTr="003E272E">
        <w:tc>
          <w:tcPr>
            <w:tcW w:w="4716" w:type="dxa"/>
          </w:tcPr>
          <w:p w14:paraId="2087D6C5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6" w:type="dxa"/>
          </w:tcPr>
          <w:p w14:paraId="16470F79" w14:textId="767789FF" w:rsidR="00E2185C" w:rsidRPr="006D7FD6" w:rsidRDefault="00A41F36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06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65225F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3F294882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FC8EC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0D57A4E9" w14:textId="27C9BBF0" w:rsidR="00EE7127" w:rsidRPr="00EE7127" w:rsidRDefault="0012425D" w:rsidP="00EE7127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>Наметились тенденции к снижению п</w:t>
      </w:r>
      <w:r w:rsidR="00FF5A87">
        <w:rPr>
          <w:rFonts w:ascii="Arial" w:eastAsia="Calibri" w:hAnsi="Arial" w:cs="Arial"/>
          <w:b/>
          <w:bCs/>
          <w:sz w:val="28"/>
          <w:szCs w:val="32"/>
        </w:rPr>
        <w:t>отребительско</w:t>
      </w:r>
      <w:r>
        <w:rPr>
          <w:rFonts w:ascii="Arial" w:eastAsia="Calibri" w:hAnsi="Arial" w:cs="Arial"/>
          <w:b/>
          <w:bCs/>
          <w:sz w:val="28"/>
          <w:szCs w:val="32"/>
        </w:rPr>
        <w:t>го</w:t>
      </w:r>
      <w:r w:rsidR="00FF5A87">
        <w:rPr>
          <w:rFonts w:ascii="Arial" w:eastAsia="Calibri" w:hAnsi="Arial" w:cs="Arial"/>
          <w:b/>
          <w:bCs/>
          <w:sz w:val="28"/>
          <w:szCs w:val="32"/>
        </w:rPr>
        <w:t xml:space="preserve"> кредитовани</w:t>
      </w:r>
      <w:r>
        <w:rPr>
          <w:rFonts w:ascii="Arial" w:eastAsia="Calibri" w:hAnsi="Arial" w:cs="Arial"/>
          <w:b/>
          <w:bCs/>
          <w:sz w:val="28"/>
          <w:szCs w:val="32"/>
        </w:rPr>
        <w:t>я</w:t>
      </w:r>
      <w:r w:rsidR="00FF5A87">
        <w:rPr>
          <w:rFonts w:ascii="Arial" w:eastAsia="Calibri" w:hAnsi="Arial" w:cs="Arial"/>
          <w:b/>
          <w:bCs/>
          <w:sz w:val="28"/>
          <w:szCs w:val="32"/>
        </w:rPr>
        <w:t xml:space="preserve"> </w:t>
      </w:r>
    </w:p>
    <w:p w14:paraId="765E3005" w14:textId="77777777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b/>
          <w:bCs/>
          <w:sz w:val="28"/>
          <w:szCs w:val="32"/>
        </w:rPr>
      </w:pPr>
    </w:p>
    <w:p w14:paraId="1C003D7F" w14:textId="5B598F75" w:rsidR="00E93A19" w:rsidRDefault="00FF5A87" w:rsidP="00D77E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414">
        <w:rPr>
          <w:rFonts w:ascii="Arial" w:hAnsi="Arial" w:cs="Arial"/>
          <w:sz w:val="24"/>
          <w:szCs w:val="24"/>
        </w:rPr>
        <w:t xml:space="preserve">По данным Центробанка России в </w:t>
      </w:r>
      <w:r w:rsidR="0065225F">
        <w:rPr>
          <w:rFonts w:ascii="Arial" w:hAnsi="Arial" w:cs="Arial"/>
          <w:sz w:val="24"/>
          <w:szCs w:val="24"/>
        </w:rPr>
        <w:t>октябре</w:t>
      </w:r>
      <w:r w:rsidRPr="00937414">
        <w:rPr>
          <w:rFonts w:ascii="Arial" w:hAnsi="Arial" w:cs="Arial"/>
          <w:sz w:val="24"/>
          <w:szCs w:val="24"/>
        </w:rPr>
        <w:t xml:space="preserve"> 2023 года населению республики выдано </w:t>
      </w:r>
      <w:r>
        <w:rPr>
          <w:rFonts w:ascii="Arial" w:hAnsi="Arial" w:cs="Arial"/>
          <w:sz w:val="24"/>
          <w:szCs w:val="24"/>
        </w:rPr>
        <w:t xml:space="preserve">рублевых </w:t>
      </w:r>
      <w:r w:rsidRPr="00937414">
        <w:rPr>
          <w:rFonts w:ascii="Arial" w:hAnsi="Arial" w:cs="Arial"/>
          <w:sz w:val="24"/>
          <w:szCs w:val="24"/>
        </w:rPr>
        <w:t xml:space="preserve">кредитов на </w:t>
      </w:r>
      <w:r w:rsidR="0065225F">
        <w:rPr>
          <w:rFonts w:ascii="Arial" w:hAnsi="Arial" w:cs="Arial"/>
          <w:sz w:val="24"/>
          <w:szCs w:val="24"/>
        </w:rPr>
        <w:t>24,5</w:t>
      </w:r>
      <w:r w:rsidRPr="00937414">
        <w:rPr>
          <w:rFonts w:ascii="Arial" w:hAnsi="Arial" w:cs="Arial"/>
          <w:sz w:val="24"/>
          <w:szCs w:val="24"/>
        </w:rPr>
        <w:t xml:space="preserve"> млрд рублей, что в </w:t>
      </w:r>
      <w:r w:rsidR="00E93A19">
        <w:rPr>
          <w:rFonts w:ascii="Arial" w:hAnsi="Arial" w:cs="Arial"/>
          <w:sz w:val="24"/>
          <w:szCs w:val="24"/>
        </w:rPr>
        <w:t>1,</w:t>
      </w:r>
      <w:r w:rsidR="0065225F">
        <w:rPr>
          <w:rFonts w:ascii="Arial" w:hAnsi="Arial" w:cs="Arial"/>
          <w:sz w:val="24"/>
          <w:szCs w:val="24"/>
        </w:rPr>
        <w:t>5</w:t>
      </w:r>
      <w:r w:rsidRPr="00937414">
        <w:rPr>
          <w:rFonts w:ascii="Arial" w:hAnsi="Arial" w:cs="Arial"/>
          <w:sz w:val="24"/>
          <w:szCs w:val="24"/>
        </w:rPr>
        <w:t xml:space="preserve"> раза больше, чем год назад, </w:t>
      </w:r>
      <w:r w:rsidR="0065225F">
        <w:rPr>
          <w:rFonts w:ascii="Arial" w:hAnsi="Arial" w:cs="Arial"/>
          <w:sz w:val="24"/>
          <w:szCs w:val="24"/>
        </w:rPr>
        <w:t>но</w:t>
      </w:r>
      <w:r w:rsidRPr="00937414">
        <w:rPr>
          <w:rFonts w:ascii="Arial" w:hAnsi="Arial" w:cs="Arial"/>
          <w:sz w:val="24"/>
          <w:szCs w:val="24"/>
        </w:rPr>
        <w:t xml:space="preserve"> на </w:t>
      </w:r>
      <w:r w:rsidR="0065225F">
        <w:rPr>
          <w:rFonts w:ascii="Arial" w:hAnsi="Arial" w:cs="Arial"/>
          <w:sz w:val="24"/>
          <w:szCs w:val="24"/>
        </w:rPr>
        <w:t>7</w:t>
      </w:r>
      <w:r w:rsidRPr="00937414">
        <w:rPr>
          <w:rFonts w:ascii="Arial" w:hAnsi="Arial" w:cs="Arial"/>
          <w:sz w:val="24"/>
          <w:szCs w:val="24"/>
        </w:rPr>
        <w:t xml:space="preserve">% </w:t>
      </w:r>
      <w:r w:rsidR="0065225F">
        <w:rPr>
          <w:rFonts w:ascii="Arial" w:hAnsi="Arial" w:cs="Arial"/>
          <w:sz w:val="24"/>
          <w:szCs w:val="24"/>
        </w:rPr>
        <w:t>мен</w:t>
      </w:r>
      <w:r w:rsidRPr="00937414">
        <w:rPr>
          <w:rFonts w:ascii="Arial" w:hAnsi="Arial" w:cs="Arial"/>
          <w:sz w:val="24"/>
          <w:szCs w:val="24"/>
        </w:rPr>
        <w:t xml:space="preserve">ьше, чем в </w:t>
      </w:r>
      <w:r w:rsidR="0065225F">
        <w:rPr>
          <w:rFonts w:ascii="Arial" w:hAnsi="Arial" w:cs="Arial"/>
          <w:sz w:val="24"/>
          <w:szCs w:val="24"/>
        </w:rPr>
        <w:t>сентябре</w:t>
      </w:r>
      <w:r w:rsidRPr="00937414">
        <w:rPr>
          <w:rFonts w:ascii="Arial" w:hAnsi="Arial" w:cs="Arial"/>
          <w:sz w:val="24"/>
          <w:szCs w:val="24"/>
        </w:rPr>
        <w:t xml:space="preserve"> этого года.</w:t>
      </w:r>
      <w:r w:rsidR="00A41F36">
        <w:rPr>
          <w:rFonts w:ascii="Arial" w:hAnsi="Arial" w:cs="Arial"/>
          <w:sz w:val="24"/>
          <w:szCs w:val="24"/>
        </w:rPr>
        <w:t xml:space="preserve"> </w:t>
      </w:r>
      <w:r w:rsidR="00E93A19">
        <w:rPr>
          <w:rFonts w:ascii="Arial" w:hAnsi="Arial" w:cs="Arial"/>
          <w:sz w:val="24"/>
          <w:szCs w:val="24"/>
        </w:rPr>
        <w:t>Чуть более т</w:t>
      </w:r>
      <w:r w:rsidR="00E93A19" w:rsidRPr="00937414">
        <w:rPr>
          <w:rFonts w:ascii="Arial" w:hAnsi="Arial" w:cs="Arial"/>
          <w:sz w:val="24"/>
          <w:szCs w:val="24"/>
        </w:rPr>
        <w:t>рет</w:t>
      </w:r>
      <w:r w:rsidR="00E93A19">
        <w:rPr>
          <w:rFonts w:ascii="Arial" w:hAnsi="Arial" w:cs="Arial"/>
          <w:sz w:val="24"/>
          <w:szCs w:val="24"/>
        </w:rPr>
        <w:t>и (3</w:t>
      </w:r>
      <w:r w:rsidR="0012425D">
        <w:rPr>
          <w:rFonts w:ascii="Arial" w:hAnsi="Arial" w:cs="Arial"/>
          <w:sz w:val="24"/>
          <w:szCs w:val="24"/>
        </w:rPr>
        <w:t>5</w:t>
      </w:r>
      <w:r w:rsidR="00E93A19">
        <w:rPr>
          <w:rFonts w:ascii="Arial" w:hAnsi="Arial" w:cs="Arial"/>
          <w:sz w:val="24"/>
          <w:szCs w:val="24"/>
        </w:rPr>
        <w:t>%)</w:t>
      </w:r>
      <w:r w:rsidR="00E93A19" w:rsidRPr="00937414">
        <w:rPr>
          <w:rFonts w:ascii="Arial" w:hAnsi="Arial" w:cs="Arial"/>
          <w:sz w:val="24"/>
          <w:szCs w:val="24"/>
        </w:rPr>
        <w:t xml:space="preserve"> выданных в </w:t>
      </w:r>
      <w:r w:rsidR="0012425D">
        <w:rPr>
          <w:rFonts w:ascii="Arial" w:hAnsi="Arial" w:cs="Arial"/>
          <w:sz w:val="24"/>
          <w:szCs w:val="24"/>
        </w:rPr>
        <w:t>октябре</w:t>
      </w:r>
      <w:r w:rsidR="00E93A19" w:rsidRPr="0093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A19" w:rsidRPr="00937414">
        <w:rPr>
          <w:rFonts w:ascii="Arial" w:hAnsi="Arial" w:cs="Arial"/>
          <w:sz w:val="24"/>
          <w:szCs w:val="24"/>
        </w:rPr>
        <w:t>т.г</w:t>
      </w:r>
      <w:proofErr w:type="spellEnd"/>
      <w:r w:rsidR="00727DEE">
        <w:rPr>
          <w:rFonts w:ascii="Arial" w:hAnsi="Arial" w:cs="Arial"/>
          <w:sz w:val="24"/>
          <w:szCs w:val="24"/>
        </w:rPr>
        <w:t>.</w:t>
      </w:r>
      <w:r w:rsidR="00E93A19" w:rsidRPr="00937414">
        <w:rPr>
          <w:rFonts w:ascii="Arial" w:hAnsi="Arial" w:cs="Arial"/>
          <w:sz w:val="24"/>
          <w:szCs w:val="24"/>
        </w:rPr>
        <w:t xml:space="preserve"> кредитов приходилось на жилищные, как </w:t>
      </w:r>
      <w:r w:rsidR="0012425D">
        <w:rPr>
          <w:rFonts w:ascii="Arial" w:hAnsi="Arial" w:cs="Arial"/>
          <w:sz w:val="24"/>
          <w:szCs w:val="24"/>
        </w:rPr>
        <w:t xml:space="preserve">и </w:t>
      </w:r>
      <w:r w:rsidR="00E93A19" w:rsidRPr="00937414">
        <w:rPr>
          <w:rFonts w:ascii="Arial" w:hAnsi="Arial" w:cs="Arial"/>
          <w:sz w:val="24"/>
          <w:szCs w:val="24"/>
        </w:rPr>
        <w:t xml:space="preserve">в </w:t>
      </w:r>
      <w:r w:rsidR="0012425D">
        <w:rPr>
          <w:rFonts w:ascii="Arial" w:hAnsi="Arial" w:cs="Arial"/>
          <w:sz w:val="24"/>
          <w:szCs w:val="24"/>
        </w:rPr>
        <w:t>октябре</w:t>
      </w:r>
      <w:r w:rsidR="00E93A19" w:rsidRPr="00937414">
        <w:rPr>
          <w:rFonts w:ascii="Arial" w:hAnsi="Arial" w:cs="Arial"/>
          <w:sz w:val="24"/>
          <w:szCs w:val="24"/>
        </w:rPr>
        <w:t xml:space="preserve"> прошлого года</w:t>
      </w:r>
      <w:r w:rsidR="0012425D">
        <w:rPr>
          <w:rFonts w:ascii="Arial" w:hAnsi="Arial" w:cs="Arial"/>
          <w:sz w:val="24"/>
          <w:szCs w:val="24"/>
        </w:rPr>
        <w:t>.</w:t>
      </w:r>
    </w:p>
    <w:p w14:paraId="0AF808C4" w14:textId="602865A9" w:rsidR="00FF5A87" w:rsidRDefault="00FF5A87" w:rsidP="00D77E1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Стоит отметить, что август </w:t>
      </w:r>
      <w:r w:rsidR="0012425D">
        <w:rPr>
          <w:rFonts w:ascii="Arial" w:hAnsi="Arial" w:cs="Arial"/>
          <w:sz w:val="24"/>
          <w:szCs w:val="24"/>
        </w:rPr>
        <w:t>сохранил</w:t>
      </w:r>
      <w:r>
        <w:rPr>
          <w:rFonts w:ascii="Arial" w:hAnsi="Arial" w:cs="Arial"/>
          <w:sz w:val="24"/>
          <w:szCs w:val="24"/>
        </w:rPr>
        <w:t xml:space="preserve"> </w:t>
      </w:r>
      <w:r w:rsidR="0012425D">
        <w:rPr>
          <w:rFonts w:ascii="Arial" w:hAnsi="Arial" w:cs="Arial"/>
          <w:sz w:val="24"/>
          <w:szCs w:val="24"/>
        </w:rPr>
        <w:t>«</w:t>
      </w:r>
      <w:r w:rsidR="005042B6">
        <w:rPr>
          <w:rFonts w:ascii="Arial" w:hAnsi="Arial" w:cs="Arial"/>
          <w:sz w:val="24"/>
          <w:szCs w:val="24"/>
        </w:rPr>
        <w:t>рекорд</w:t>
      </w:r>
      <w:r w:rsidR="0012425D">
        <w:rPr>
          <w:rFonts w:ascii="Arial" w:hAnsi="Arial" w:cs="Arial"/>
          <w:sz w:val="24"/>
          <w:szCs w:val="24"/>
        </w:rPr>
        <w:t>»</w:t>
      </w:r>
      <w:r w:rsidR="005042B6">
        <w:rPr>
          <w:rFonts w:ascii="Arial" w:hAnsi="Arial" w:cs="Arial"/>
          <w:sz w:val="24"/>
          <w:szCs w:val="24"/>
        </w:rPr>
        <w:t xml:space="preserve"> по объему выданных с начала 2023 года </w:t>
      </w:r>
      <w:r w:rsidR="00A41F36">
        <w:rPr>
          <w:rFonts w:ascii="Arial" w:hAnsi="Arial" w:cs="Arial"/>
          <w:sz w:val="24"/>
          <w:szCs w:val="24"/>
        </w:rPr>
        <w:t xml:space="preserve">рублевых </w:t>
      </w:r>
      <w:r w:rsidR="005042B6">
        <w:rPr>
          <w:rFonts w:ascii="Arial" w:hAnsi="Arial" w:cs="Arial"/>
          <w:sz w:val="24"/>
          <w:szCs w:val="24"/>
        </w:rPr>
        <w:t>кредитов населению</w:t>
      </w:r>
      <w:r w:rsidR="00E93A19">
        <w:rPr>
          <w:rFonts w:ascii="Arial" w:hAnsi="Arial" w:cs="Arial"/>
          <w:sz w:val="24"/>
          <w:szCs w:val="24"/>
        </w:rPr>
        <w:t xml:space="preserve"> (млн рублей)</w:t>
      </w:r>
      <w:r w:rsidR="005042B6">
        <w:rPr>
          <w:rFonts w:ascii="Arial" w:hAnsi="Arial" w:cs="Arial"/>
          <w:sz w:val="24"/>
          <w:szCs w:val="24"/>
        </w:rPr>
        <w:t>:</w:t>
      </w:r>
    </w:p>
    <w:p w14:paraId="30731354" w14:textId="3B6C978B" w:rsidR="00FF5A87" w:rsidRPr="00937414" w:rsidRDefault="005042B6" w:rsidP="00D77E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E7A204B" wp14:editId="630F186D">
            <wp:extent cx="6257925" cy="2781300"/>
            <wp:effectExtent l="0" t="0" r="0" b="0"/>
            <wp:docPr id="61645643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B952C9" w14:textId="37CB8C31" w:rsidR="00FF5A87" w:rsidRPr="00937414" w:rsidRDefault="00FF5A87" w:rsidP="00D77E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414">
        <w:rPr>
          <w:rFonts w:ascii="Arial" w:hAnsi="Arial" w:cs="Arial"/>
          <w:sz w:val="24"/>
          <w:szCs w:val="24"/>
        </w:rPr>
        <w:t xml:space="preserve">Задолженность населения по </w:t>
      </w:r>
      <w:r w:rsidR="00077B8B">
        <w:rPr>
          <w:rFonts w:ascii="Arial" w:hAnsi="Arial" w:cs="Arial"/>
          <w:sz w:val="24"/>
          <w:szCs w:val="24"/>
        </w:rPr>
        <w:t xml:space="preserve">рублевым </w:t>
      </w:r>
      <w:r w:rsidRPr="00937414">
        <w:rPr>
          <w:rFonts w:ascii="Arial" w:hAnsi="Arial" w:cs="Arial"/>
          <w:sz w:val="24"/>
          <w:szCs w:val="24"/>
        </w:rPr>
        <w:t xml:space="preserve">кредитам выросла за месяц на </w:t>
      </w:r>
      <w:r w:rsidR="0065225F">
        <w:rPr>
          <w:rFonts w:ascii="Arial" w:hAnsi="Arial" w:cs="Arial"/>
          <w:sz w:val="24"/>
          <w:szCs w:val="24"/>
        </w:rPr>
        <w:t>8,7</w:t>
      </w:r>
      <w:r w:rsidRPr="00937414">
        <w:rPr>
          <w:rFonts w:ascii="Arial" w:hAnsi="Arial" w:cs="Arial"/>
          <w:sz w:val="24"/>
          <w:szCs w:val="24"/>
        </w:rPr>
        <w:t xml:space="preserve"> млрд рублей и составила </w:t>
      </w:r>
      <w:r w:rsidR="0065225F">
        <w:rPr>
          <w:rFonts w:ascii="Arial" w:hAnsi="Arial" w:cs="Arial"/>
          <w:sz w:val="24"/>
          <w:szCs w:val="24"/>
        </w:rPr>
        <w:t>343,9</w:t>
      </w:r>
      <w:r w:rsidRPr="00937414">
        <w:rPr>
          <w:rFonts w:ascii="Arial" w:hAnsi="Arial" w:cs="Arial"/>
          <w:sz w:val="24"/>
          <w:szCs w:val="24"/>
        </w:rPr>
        <w:t xml:space="preserve"> млрд рублей.</w:t>
      </w:r>
    </w:p>
    <w:p w14:paraId="65A9B79E" w14:textId="46AFA5AA" w:rsidR="00FF5A87" w:rsidRPr="00937414" w:rsidRDefault="00FF5A87" w:rsidP="00D77E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414">
        <w:rPr>
          <w:rFonts w:ascii="Arial" w:hAnsi="Arial" w:cs="Arial"/>
          <w:sz w:val="24"/>
          <w:szCs w:val="24"/>
        </w:rPr>
        <w:t xml:space="preserve">На 1 </w:t>
      </w:r>
      <w:r w:rsidR="0065225F">
        <w:rPr>
          <w:rFonts w:ascii="Arial" w:hAnsi="Arial" w:cs="Arial"/>
          <w:sz w:val="24"/>
          <w:szCs w:val="24"/>
        </w:rPr>
        <w:t>но</w:t>
      </w:r>
      <w:r w:rsidR="00077B8B">
        <w:rPr>
          <w:rFonts w:ascii="Arial" w:hAnsi="Arial" w:cs="Arial"/>
          <w:sz w:val="24"/>
          <w:szCs w:val="24"/>
        </w:rPr>
        <w:t>ября</w:t>
      </w:r>
      <w:r w:rsidRPr="00937414">
        <w:rPr>
          <w:rFonts w:ascii="Arial" w:hAnsi="Arial" w:cs="Arial"/>
          <w:sz w:val="24"/>
          <w:szCs w:val="24"/>
        </w:rPr>
        <w:t xml:space="preserve"> 2023г. объем вкладов (депозитов) населения республики </w:t>
      </w:r>
      <w:r w:rsidR="00077B8B">
        <w:rPr>
          <w:rFonts w:ascii="Arial" w:hAnsi="Arial" w:cs="Arial"/>
          <w:sz w:val="24"/>
          <w:szCs w:val="24"/>
        </w:rPr>
        <w:t xml:space="preserve">в рублях </w:t>
      </w:r>
      <w:r w:rsidRPr="00937414">
        <w:rPr>
          <w:rFonts w:ascii="Arial" w:hAnsi="Arial" w:cs="Arial"/>
          <w:sz w:val="24"/>
          <w:szCs w:val="24"/>
        </w:rPr>
        <w:t xml:space="preserve">составил </w:t>
      </w:r>
      <w:r w:rsidR="0065225F">
        <w:rPr>
          <w:rFonts w:ascii="Arial" w:hAnsi="Arial" w:cs="Arial"/>
          <w:sz w:val="24"/>
          <w:szCs w:val="24"/>
        </w:rPr>
        <w:t>258,8</w:t>
      </w:r>
      <w:r w:rsidRPr="00937414">
        <w:rPr>
          <w:rFonts w:ascii="Arial" w:hAnsi="Arial" w:cs="Arial"/>
          <w:sz w:val="24"/>
          <w:szCs w:val="24"/>
        </w:rPr>
        <w:t xml:space="preserve"> млрд рублей. За </w:t>
      </w:r>
      <w:r w:rsidR="0065225F">
        <w:rPr>
          <w:rFonts w:ascii="Arial" w:hAnsi="Arial" w:cs="Arial"/>
          <w:sz w:val="24"/>
          <w:szCs w:val="24"/>
        </w:rPr>
        <w:t>октябрь</w:t>
      </w:r>
      <w:r w:rsidRPr="00937414">
        <w:rPr>
          <w:rFonts w:ascii="Arial" w:hAnsi="Arial" w:cs="Arial"/>
          <w:sz w:val="24"/>
          <w:szCs w:val="24"/>
        </w:rPr>
        <w:t xml:space="preserve"> 2023г. счета жителей республики пополнились на </w:t>
      </w:r>
      <w:r w:rsidR="00077B8B">
        <w:rPr>
          <w:rFonts w:ascii="Arial" w:hAnsi="Arial" w:cs="Arial"/>
          <w:sz w:val="24"/>
          <w:szCs w:val="24"/>
        </w:rPr>
        <w:t>2,</w:t>
      </w:r>
      <w:r w:rsidR="0065225F">
        <w:rPr>
          <w:rFonts w:ascii="Arial" w:hAnsi="Arial" w:cs="Arial"/>
          <w:sz w:val="24"/>
          <w:szCs w:val="24"/>
        </w:rPr>
        <w:t>8</w:t>
      </w:r>
      <w:r w:rsidRPr="00937414">
        <w:rPr>
          <w:rFonts w:ascii="Arial" w:hAnsi="Arial" w:cs="Arial"/>
          <w:sz w:val="24"/>
          <w:szCs w:val="24"/>
        </w:rPr>
        <w:t xml:space="preserve"> млрд рублей,</w:t>
      </w:r>
      <w:r w:rsidR="0065225F">
        <w:rPr>
          <w:rFonts w:ascii="Arial" w:hAnsi="Arial" w:cs="Arial"/>
          <w:sz w:val="24"/>
          <w:szCs w:val="24"/>
        </w:rPr>
        <w:t xml:space="preserve"> в</w:t>
      </w:r>
      <w:r w:rsidRPr="00937414">
        <w:rPr>
          <w:rFonts w:ascii="Arial" w:hAnsi="Arial" w:cs="Arial"/>
          <w:sz w:val="24"/>
          <w:szCs w:val="24"/>
        </w:rPr>
        <w:t xml:space="preserve"> </w:t>
      </w:r>
      <w:r w:rsidR="0065225F">
        <w:rPr>
          <w:rFonts w:ascii="Arial" w:hAnsi="Arial" w:cs="Arial"/>
          <w:sz w:val="24"/>
          <w:szCs w:val="24"/>
        </w:rPr>
        <w:t>октябре</w:t>
      </w:r>
      <w:r w:rsidRPr="00937414">
        <w:rPr>
          <w:rFonts w:ascii="Arial" w:hAnsi="Arial" w:cs="Arial"/>
          <w:sz w:val="24"/>
          <w:szCs w:val="24"/>
        </w:rPr>
        <w:t xml:space="preserve"> 2022 года </w:t>
      </w:r>
      <w:r w:rsidR="008F667E">
        <w:rPr>
          <w:rFonts w:ascii="Arial" w:hAnsi="Arial" w:cs="Arial"/>
          <w:sz w:val="24"/>
          <w:szCs w:val="24"/>
        </w:rPr>
        <w:t>–</w:t>
      </w:r>
      <w:r w:rsidRPr="00937414">
        <w:rPr>
          <w:rFonts w:ascii="Arial" w:hAnsi="Arial" w:cs="Arial"/>
          <w:sz w:val="24"/>
          <w:szCs w:val="24"/>
        </w:rPr>
        <w:t xml:space="preserve"> на </w:t>
      </w:r>
      <w:r w:rsidR="0065225F">
        <w:rPr>
          <w:rFonts w:ascii="Arial" w:hAnsi="Arial" w:cs="Arial"/>
          <w:sz w:val="24"/>
          <w:szCs w:val="24"/>
        </w:rPr>
        <w:t>2,4</w:t>
      </w:r>
      <w:r w:rsidRPr="00937414">
        <w:rPr>
          <w:rFonts w:ascii="Arial" w:hAnsi="Arial" w:cs="Arial"/>
          <w:sz w:val="24"/>
          <w:szCs w:val="24"/>
        </w:rPr>
        <w:t xml:space="preserve"> млрд рублей.</w:t>
      </w:r>
    </w:p>
    <w:p w14:paraId="3AF616FE" w14:textId="448410DB" w:rsidR="00FF5A87" w:rsidRPr="00937414" w:rsidRDefault="00FF5A87" w:rsidP="00D77E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414">
        <w:rPr>
          <w:rFonts w:ascii="Arial" w:hAnsi="Arial" w:cs="Arial"/>
          <w:sz w:val="24"/>
          <w:szCs w:val="24"/>
        </w:rPr>
        <w:t xml:space="preserve">На начало </w:t>
      </w:r>
      <w:r w:rsidR="0065225F">
        <w:rPr>
          <w:rFonts w:ascii="Arial" w:hAnsi="Arial" w:cs="Arial"/>
          <w:sz w:val="24"/>
          <w:szCs w:val="24"/>
        </w:rPr>
        <w:t>но</w:t>
      </w:r>
      <w:r w:rsidR="00077B8B">
        <w:rPr>
          <w:rFonts w:ascii="Arial" w:hAnsi="Arial" w:cs="Arial"/>
          <w:sz w:val="24"/>
          <w:szCs w:val="24"/>
        </w:rPr>
        <w:t>ября</w:t>
      </w:r>
      <w:r w:rsidRPr="0093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414">
        <w:rPr>
          <w:rFonts w:ascii="Arial" w:hAnsi="Arial" w:cs="Arial"/>
          <w:sz w:val="24"/>
          <w:szCs w:val="24"/>
        </w:rPr>
        <w:t>т.г</w:t>
      </w:r>
      <w:proofErr w:type="spellEnd"/>
      <w:r w:rsidRPr="00937414">
        <w:rPr>
          <w:rFonts w:ascii="Arial" w:hAnsi="Arial" w:cs="Arial"/>
          <w:sz w:val="24"/>
          <w:szCs w:val="24"/>
        </w:rPr>
        <w:t xml:space="preserve">. объем задолженности по кредитам превысил сумму </w:t>
      </w:r>
      <w:r w:rsidR="00077B8B">
        <w:rPr>
          <w:rFonts w:ascii="Arial" w:hAnsi="Arial" w:cs="Arial"/>
          <w:sz w:val="24"/>
          <w:szCs w:val="24"/>
        </w:rPr>
        <w:t xml:space="preserve">рублевых </w:t>
      </w:r>
      <w:r w:rsidRPr="00937414">
        <w:rPr>
          <w:rFonts w:ascii="Arial" w:hAnsi="Arial" w:cs="Arial"/>
          <w:sz w:val="24"/>
          <w:szCs w:val="24"/>
        </w:rPr>
        <w:t xml:space="preserve">вкладов на </w:t>
      </w:r>
      <w:r w:rsidR="0065225F">
        <w:rPr>
          <w:rFonts w:ascii="Arial" w:hAnsi="Arial" w:cs="Arial"/>
          <w:sz w:val="24"/>
          <w:szCs w:val="24"/>
        </w:rPr>
        <w:t>85,1</w:t>
      </w:r>
      <w:r w:rsidRPr="00937414">
        <w:rPr>
          <w:rFonts w:ascii="Arial" w:hAnsi="Arial" w:cs="Arial"/>
          <w:sz w:val="24"/>
          <w:szCs w:val="24"/>
        </w:rPr>
        <w:t xml:space="preserve"> млрд рублей или на </w:t>
      </w:r>
      <w:r w:rsidR="00077B8B">
        <w:rPr>
          <w:rFonts w:ascii="Arial" w:hAnsi="Arial" w:cs="Arial"/>
          <w:sz w:val="24"/>
          <w:szCs w:val="24"/>
        </w:rPr>
        <w:t>треть</w:t>
      </w:r>
      <w:r w:rsidRPr="00937414">
        <w:rPr>
          <w:rFonts w:ascii="Arial" w:hAnsi="Arial" w:cs="Arial"/>
          <w:sz w:val="24"/>
          <w:szCs w:val="24"/>
        </w:rPr>
        <w:t xml:space="preserve">, то есть на каждый рубль долгов по кредитам приходится </w:t>
      </w:r>
      <w:r w:rsidR="00077B8B">
        <w:rPr>
          <w:rFonts w:ascii="Arial" w:hAnsi="Arial" w:cs="Arial"/>
          <w:sz w:val="24"/>
          <w:szCs w:val="24"/>
        </w:rPr>
        <w:t>7</w:t>
      </w:r>
      <w:r w:rsidR="0065225F">
        <w:rPr>
          <w:rFonts w:ascii="Arial" w:hAnsi="Arial" w:cs="Arial"/>
          <w:sz w:val="24"/>
          <w:szCs w:val="24"/>
        </w:rPr>
        <w:t>5</w:t>
      </w:r>
      <w:r w:rsidRPr="00937414">
        <w:rPr>
          <w:rFonts w:ascii="Arial" w:hAnsi="Arial" w:cs="Arial"/>
          <w:sz w:val="24"/>
          <w:szCs w:val="24"/>
        </w:rPr>
        <w:t xml:space="preserve"> копе</w:t>
      </w:r>
      <w:r w:rsidR="00077B8B">
        <w:rPr>
          <w:rFonts w:ascii="Arial" w:hAnsi="Arial" w:cs="Arial"/>
          <w:sz w:val="24"/>
          <w:szCs w:val="24"/>
        </w:rPr>
        <w:t>ек</w:t>
      </w:r>
      <w:r w:rsidRPr="00937414">
        <w:rPr>
          <w:rFonts w:ascii="Arial" w:hAnsi="Arial" w:cs="Arial"/>
          <w:sz w:val="24"/>
          <w:szCs w:val="24"/>
        </w:rPr>
        <w:t xml:space="preserve"> сбережений, год назад</w:t>
      </w:r>
      <w:r w:rsidR="00077B8B">
        <w:rPr>
          <w:rFonts w:ascii="Arial" w:hAnsi="Arial" w:cs="Arial"/>
          <w:sz w:val="24"/>
          <w:szCs w:val="24"/>
        </w:rPr>
        <w:t xml:space="preserve"> – </w:t>
      </w:r>
      <w:r w:rsidR="0065225F">
        <w:rPr>
          <w:rFonts w:ascii="Arial" w:hAnsi="Arial" w:cs="Arial"/>
          <w:sz w:val="24"/>
          <w:szCs w:val="24"/>
        </w:rPr>
        <w:t>77</w:t>
      </w:r>
      <w:r w:rsidR="00077B8B">
        <w:rPr>
          <w:rFonts w:ascii="Arial" w:hAnsi="Arial" w:cs="Arial"/>
          <w:sz w:val="24"/>
          <w:szCs w:val="24"/>
        </w:rPr>
        <w:t xml:space="preserve"> копе</w:t>
      </w:r>
      <w:r w:rsidR="0065225F">
        <w:rPr>
          <w:rFonts w:ascii="Arial" w:hAnsi="Arial" w:cs="Arial"/>
          <w:sz w:val="24"/>
          <w:szCs w:val="24"/>
        </w:rPr>
        <w:t>ек</w:t>
      </w:r>
      <w:r w:rsidRPr="00937414">
        <w:rPr>
          <w:rFonts w:ascii="Arial" w:hAnsi="Arial" w:cs="Arial"/>
          <w:sz w:val="24"/>
          <w:szCs w:val="24"/>
        </w:rPr>
        <w:t>.</w:t>
      </w:r>
    </w:p>
    <w:p w14:paraId="0DDCEC03" w14:textId="1946D387" w:rsidR="00FF5A87" w:rsidRPr="00937414" w:rsidRDefault="0065225F" w:rsidP="00D77E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Сбережения </w:t>
      </w:r>
      <w:r w:rsidR="00AF71F1">
        <w:rPr>
          <w:rFonts w:ascii="Arial" w:hAnsi="Arial" w:cs="Arial"/>
          <w:sz w:val="24"/>
          <w:szCs w:val="24"/>
        </w:rPr>
        <w:t xml:space="preserve">в рублях </w:t>
      </w:r>
      <w:r>
        <w:rPr>
          <w:rFonts w:ascii="Arial" w:hAnsi="Arial" w:cs="Arial"/>
          <w:sz w:val="24"/>
          <w:szCs w:val="24"/>
        </w:rPr>
        <w:t xml:space="preserve">растут более высокими темпами, чем </w:t>
      </w:r>
      <w:r w:rsidR="00AF71F1">
        <w:rPr>
          <w:rFonts w:ascii="Arial" w:hAnsi="Arial" w:cs="Arial"/>
          <w:sz w:val="24"/>
          <w:szCs w:val="24"/>
        </w:rPr>
        <w:t xml:space="preserve">рублевая </w:t>
      </w:r>
      <w:r>
        <w:rPr>
          <w:rFonts w:ascii="Arial" w:hAnsi="Arial" w:cs="Arial"/>
          <w:sz w:val="24"/>
          <w:szCs w:val="24"/>
        </w:rPr>
        <w:t>кредитная задолженность. Та</w:t>
      </w:r>
      <w:r w:rsidR="00AF71F1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, </w:t>
      </w:r>
      <w:r w:rsidR="00AF71F1">
        <w:rPr>
          <w:rFonts w:ascii="Arial" w:hAnsi="Arial" w:cs="Arial"/>
          <w:sz w:val="24"/>
          <w:szCs w:val="24"/>
        </w:rPr>
        <w:t xml:space="preserve">сумма вкладов </w:t>
      </w:r>
      <w:r w:rsidR="00FF5A87" w:rsidRPr="00937414">
        <w:rPr>
          <w:rFonts w:ascii="Arial" w:hAnsi="Arial" w:cs="Arial"/>
          <w:sz w:val="24"/>
          <w:szCs w:val="24"/>
        </w:rPr>
        <w:t xml:space="preserve">по отношению к началу </w:t>
      </w:r>
      <w:r>
        <w:rPr>
          <w:rFonts w:ascii="Arial" w:hAnsi="Arial" w:cs="Arial"/>
          <w:sz w:val="24"/>
          <w:szCs w:val="24"/>
        </w:rPr>
        <w:t>но</w:t>
      </w:r>
      <w:r w:rsidR="00077B8B">
        <w:rPr>
          <w:rFonts w:ascii="Arial" w:hAnsi="Arial" w:cs="Arial"/>
          <w:sz w:val="24"/>
          <w:szCs w:val="24"/>
        </w:rPr>
        <w:t>ября</w:t>
      </w:r>
      <w:r w:rsidR="00FF5A87" w:rsidRPr="00937414">
        <w:rPr>
          <w:rFonts w:ascii="Arial" w:hAnsi="Arial" w:cs="Arial"/>
          <w:sz w:val="24"/>
          <w:szCs w:val="24"/>
        </w:rPr>
        <w:t xml:space="preserve"> 2022г. </w:t>
      </w:r>
      <w:r w:rsidR="00AF71F1" w:rsidRPr="00937414">
        <w:rPr>
          <w:rFonts w:ascii="Arial" w:hAnsi="Arial" w:cs="Arial"/>
          <w:sz w:val="24"/>
          <w:szCs w:val="24"/>
        </w:rPr>
        <w:t xml:space="preserve">выросла </w:t>
      </w:r>
      <w:r w:rsidR="00FF5A87" w:rsidRPr="00937414">
        <w:rPr>
          <w:rFonts w:ascii="Arial" w:hAnsi="Arial" w:cs="Arial"/>
          <w:sz w:val="24"/>
          <w:szCs w:val="24"/>
        </w:rPr>
        <w:t xml:space="preserve">на </w:t>
      </w:r>
      <w:r w:rsidR="00AF71F1">
        <w:rPr>
          <w:rFonts w:ascii="Arial" w:hAnsi="Arial" w:cs="Arial"/>
          <w:sz w:val="24"/>
          <w:szCs w:val="24"/>
        </w:rPr>
        <w:t>32,9%,</w:t>
      </w:r>
      <w:r w:rsidR="00FF5A87" w:rsidRPr="00937414">
        <w:rPr>
          <w:rFonts w:ascii="Arial" w:hAnsi="Arial" w:cs="Arial"/>
          <w:sz w:val="24"/>
          <w:szCs w:val="24"/>
        </w:rPr>
        <w:t xml:space="preserve"> </w:t>
      </w:r>
      <w:r w:rsidR="00AF71F1">
        <w:rPr>
          <w:rFonts w:ascii="Arial" w:hAnsi="Arial" w:cs="Arial"/>
          <w:sz w:val="24"/>
          <w:szCs w:val="24"/>
        </w:rPr>
        <w:t>з</w:t>
      </w:r>
      <w:r w:rsidR="00AF71F1" w:rsidRPr="00937414">
        <w:rPr>
          <w:rFonts w:ascii="Arial" w:hAnsi="Arial" w:cs="Arial"/>
          <w:sz w:val="24"/>
          <w:szCs w:val="24"/>
        </w:rPr>
        <w:t xml:space="preserve">адолженность по кредитам </w:t>
      </w:r>
      <w:r w:rsidR="00AF71F1">
        <w:rPr>
          <w:rFonts w:ascii="Arial" w:hAnsi="Arial" w:cs="Arial"/>
          <w:sz w:val="24"/>
          <w:szCs w:val="24"/>
        </w:rPr>
        <w:t>– на 26,9%.</w:t>
      </w:r>
    </w:p>
    <w:p w14:paraId="5B8936B0" w14:textId="3A00C07F" w:rsidR="00264B59" w:rsidRPr="00D77E10" w:rsidRDefault="00FF5A87" w:rsidP="00D77E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414">
        <w:rPr>
          <w:rFonts w:ascii="Arial" w:hAnsi="Arial" w:cs="Arial"/>
          <w:sz w:val="24"/>
          <w:szCs w:val="24"/>
        </w:rPr>
        <w:t xml:space="preserve">Удмуртия в </w:t>
      </w:r>
      <w:r w:rsidR="0065225F">
        <w:rPr>
          <w:rFonts w:ascii="Arial" w:hAnsi="Arial" w:cs="Arial"/>
          <w:sz w:val="24"/>
          <w:szCs w:val="24"/>
        </w:rPr>
        <w:t>октябре</w:t>
      </w:r>
      <w:r w:rsidRPr="0093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414">
        <w:rPr>
          <w:rFonts w:ascii="Arial" w:hAnsi="Arial" w:cs="Arial"/>
          <w:sz w:val="24"/>
          <w:szCs w:val="24"/>
        </w:rPr>
        <w:t>т.г</w:t>
      </w:r>
      <w:proofErr w:type="spellEnd"/>
      <w:r w:rsidRPr="00937414">
        <w:rPr>
          <w:rFonts w:ascii="Arial" w:hAnsi="Arial" w:cs="Arial"/>
          <w:sz w:val="24"/>
          <w:szCs w:val="24"/>
        </w:rPr>
        <w:t xml:space="preserve">. </w:t>
      </w:r>
      <w:r w:rsidR="00F11739">
        <w:rPr>
          <w:rFonts w:ascii="Arial" w:hAnsi="Arial" w:cs="Arial"/>
          <w:sz w:val="24"/>
          <w:szCs w:val="24"/>
        </w:rPr>
        <w:t>по-прежнему на втором месте</w:t>
      </w:r>
      <w:r w:rsidRPr="00937414">
        <w:rPr>
          <w:rFonts w:ascii="Arial" w:hAnsi="Arial" w:cs="Arial"/>
          <w:sz w:val="24"/>
          <w:szCs w:val="24"/>
        </w:rPr>
        <w:t xml:space="preserve"> в Приволжье по уровню задолженности населения по </w:t>
      </w:r>
      <w:r w:rsidR="00F11739">
        <w:rPr>
          <w:rFonts w:ascii="Arial" w:hAnsi="Arial" w:cs="Arial"/>
          <w:sz w:val="24"/>
          <w:szCs w:val="24"/>
        </w:rPr>
        <w:t xml:space="preserve">рублевым </w:t>
      </w:r>
      <w:r w:rsidRPr="00937414">
        <w:rPr>
          <w:rFonts w:ascii="Arial" w:hAnsi="Arial" w:cs="Arial"/>
          <w:sz w:val="24"/>
          <w:szCs w:val="24"/>
        </w:rPr>
        <w:t>кредитам, взятым в банках</w:t>
      </w:r>
      <w:r w:rsidR="00A41F36">
        <w:rPr>
          <w:rFonts w:ascii="Arial" w:hAnsi="Arial" w:cs="Arial"/>
          <w:sz w:val="24"/>
          <w:szCs w:val="24"/>
        </w:rPr>
        <w:t>.</w:t>
      </w:r>
      <w:r w:rsidRPr="00937414">
        <w:rPr>
          <w:rFonts w:ascii="Arial" w:hAnsi="Arial" w:cs="Arial"/>
          <w:sz w:val="24"/>
          <w:szCs w:val="24"/>
        </w:rPr>
        <w:t xml:space="preserve"> Республик</w:t>
      </w:r>
      <w:r w:rsidR="00F11739">
        <w:rPr>
          <w:rFonts w:ascii="Arial" w:hAnsi="Arial" w:cs="Arial"/>
          <w:sz w:val="24"/>
          <w:szCs w:val="24"/>
        </w:rPr>
        <w:t>а</w:t>
      </w:r>
      <w:r w:rsidRPr="00937414">
        <w:rPr>
          <w:rFonts w:ascii="Arial" w:hAnsi="Arial" w:cs="Arial"/>
          <w:sz w:val="24"/>
          <w:szCs w:val="24"/>
        </w:rPr>
        <w:t xml:space="preserve"> Татарстан</w:t>
      </w:r>
      <w:r w:rsidR="00F11739">
        <w:rPr>
          <w:rFonts w:ascii="Arial" w:hAnsi="Arial" w:cs="Arial"/>
          <w:sz w:val="24"/>
          <w:szCs w:val="24"/>
        </w:rPr>
        <w:t xml:space="preserve"> «лидирует» с показателем</w:t>
      </w:r>
      <w:r w:rsidRPr="00937414">
        <w:rPr>
          <w:rFonts w:ascii="Arial" w:hAnsi="Arial" w:cs="Arial"/>
          <w:sz w:val="24"/>
          <w:szCs w:val="24"/>
        </w:rPr>
        <w:t xml:space="preserve"> </w:t>
      </w:r>
      <w:r w:rsidR="00766683">
        <w:rPr>
          <w:rFonts w:ascii="Arial" w:hAnsi="Arial" w:cs="Arial"/>
          <w:sz w:val="24"/>
          <w:szCs w:val="24"/>
        </w:rPr>
        <w:t>246,0</w:t>
      </w:r>
      <w:r w:rsidRPr="00937414">
        <w:rPr>
          <w:rFonts w:ascii="Arial" w:hAnsi="Arial" w:cs="Arial"/>
          <w:sz w:val="24"/>
          <w:szCs w:val="24"/>
        </w:rPr>
        <w:t xml:space="preserve"> тыс. рублей в среднем на каждого жителя, в Удмуртской Республике – </w:t>
      </w:r>
      <w:r w:rsidR="00766683">
        <w:rPr>
          <w:rFonts w:ascii="Arial" w:hAnsi="Arial" w:cs="Arial"/>
          <w:sz w:val="24"/>
          <w:szCs w:val="24"/>
        </w:rPr>
        <w:t>238,5</w:t>
      </w:r>
      <w:r w:rsidRPr="00937414">
        <w:rPr>
          <w:rFonts w:ascii="Arial" w:hAnsi="Arial" w:cs="Arial"/>
          <w:sz w:val="24"/>
          <w:szCs w:val="24"/>
        </w:rPr>
        <w:t xml:space="preserve"> тыс. рублей. Меньше всего задолженность по кредитам у населения Республики Мордовия (</w:t>
      </w:r>
      <w:r w:rsidR="00766683">
        <w:rPr>
          <w:rFonts w:ascii="Arial" w:hAnsi="Arial" w:cs="Arial"/>
          <w:sz w:val="24"/>
          <w:szCs w:val="24"/>
        </w:rPr>
        <w:t>154,8</w:t>
      </w:r>
      <w:r w:rsidRPr="00937414">
        <w:rPr>
          <w:rFonts w:ascii="Arial" w:hAnsi="Arial" w:cs="Arial"/>
          <w:sz w:val="24"/>
          <w:szCs w:val="24"/>
        </w:rPr>
        <w:t xml:space="preserve"> тыс. рублей на каждого).</w:t>
      </w:r>
    </w:p>
    <w:sectPr w:rsidR="00264B59" w:rsidRPr="00D77E10" w:rsidSect="00E2185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A373C" w14:textId="77777777" w:rsidR="00515589" w:rsidRDefault="00515589" w:rsidP="00A02726">
      <w:pPr>
        <w:spacing w:after="0" w:line="240" w:lineRule="auto"/>
      </w:pPr>
      <w:r>
        <w:separator/>
      </w:r>
    </w:p>
  </w:endnote>
  <w:endnote w:type="continuationSeparator" w:id="0">
    <w:p w14:paraId="5B1A8913" w14:textId="77777777" w:rsidR="00515589" w:rsidRDefault="0051558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853C" w14:textId="77777777" w:rsidR="00A02726" w:rsidRDefault="00A02726">
    <w:pPr>
      <w:pStyle w:val="a5"/>
    </w:pPr>
  </w:p>
  <w:p w14:paraId="68C707D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7C165" w14:textId="77777777" w:rsidR="00515589" w:rsidRDefault="00515589" w:rsidP="00A02726">
      <w:pPr>
        <w:spacing w:after="0" w:line="240" w:lineRule="auto"/>
      </w:pPr>
      <w:r>
        <w:separator/>
      </w:r>
    </w:p>
  </w:footnote>
  <w:footnote w:type="continuationSeparator" w:id="0">
    <w:p w14:paraId="6913F63B" w14:textId="77777777" w:rsidR="00515589" w:rsidRDefault="0051558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6B1D8" w14:textId="77777777" w:rsidR="00962C5A" w:rsidRDefault="00405364">
    <w:pPr>
      <w:pStyle w:val="a3"/>
    </w:pPr>
    <w:r>
      <w:rPr>
        <w:noProof/>
        <w:lang w:eastAsia="ru-RU"/>
      </w:rPr>
      <w:pict w14:anchorId="426D8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AE1A1" w14:textId="77777777" w:rsidR="006D7FD6" w:rsidRPr="006D7FD6" w:rsidRDefault="006D7FD6">
    <w:pPr>
      <w:rPr>
        <w:rFonts w:ascii="Arial" w:hAnsi="Arial" w:cs="Arial"/>
        <w:sz w:val="20"/>
      </w:rPr>
    </w:pPr>
  </w:p>
  <w:p w14:paraId="4C2ED1C7" w14:textId="77777777" w:rsidR="006D7FD6" w:rsidRPr="006D7FD6" w:rsidRDefault="006D7FD6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79FBE" w14:textId="77777777" w:rsidR="00962C5A" w:rsidRDefault="00405364">
    <w:pPr>
      <w:pStyle w:val="a3"/>
    </w:pPr>
    <w:r>
      <w:rPr>
        <w:noProof/>
        <w:lang w:eastAsia="ru-RU"/>
      </w:rPr>
      <w:pict w14:anchorId="00086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6275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67FD"/>
    <w:rsid w:val="00057266"/>
    <w:rsid w:val="00057B51"/>
    <w:rsid w:val="00060C43"/>
    <w:rsid w:val="00061801"/>
    <w:rsid w:val="00061FAC"/>
    <w:rsid w:val="0006235D"/>
    <w:rsid w:val="0006266C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5AE6"/>
    <w:rsid w:val="00077B8B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1F2D"/>
    <w:rsid w:val="000B473B"/>
    <w:rsid w:val="000B4AF4"/>
    <w:rsid w:val="000B59D2"/>
    <w:rsid w:val="000C0F94"/>
    <w:rsid w:val="000C2556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0858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45A7"/>
    <w:rsid w:val="00115A5A"/>
    <w:rsid w:val="00117BBC"/>
    <w:rsid w:val="0012008B"/>
    <w:rsid w:val="00120468"/>
    <w:rsid w:val="00120E71"/>
    <w:rsid w:val="00123B7D"/>
    <w:rsid w:val="0012423E"/>
    <w:rsid w:val="0012425D"/>
    <w:rsid w:val="001243DD"/>
    <w:rsid w:val="00126DE6"/>
    <w:rsid w:val="00127BDB"/>
    <w:rsid w:val="00127DE5"/>
    <w:rsid w:val="001304EB"/>
    <w:rsid w:val="00130710"/>
    <w:rsid w:val="00130ECD"/>
    <w:rsid w:val="0013340D"/>
    <w:rsid w:val="00135DFF"/>
    <w:rsid w:val="001372C8"/>
    <w:rsid w:val="0014072E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51A7"/>
    <w:rsid w:val="00213A9E"/>
    <w:rsid w:val="0021426A"/>
    <w:rsid w:val="00214C99"/>
    <w:rsid w:val="00215209"/>
    <w:rsid w:val="00216087"/>
    <w:rsid w:val="002176FE"/>
    <w:rsid w:val="00220A1D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4B59"/>
    <w:rsid w:val="002677D8"/>
    <w:rsid w:val="0027020F"/>
    <w:rsid w:val="00270494"/>
    <w:rsid w:val="00270D02"/>
    <w:rsid w:val="00270E09"/>
    <w:rsid w:val="00272595"/>
    <w:rsid w:val="00273A19"/>
    <w:rsid w:val="002753FE"/>
    <w:rsid w:val="002778A6"/>
    <w:rsid w:val="00277B4E"/>
    <w:rsid w:val="00280941"/>
    <w:rsid w:val="002810B3"/>
    <w:rsid w:val="002829A3"/>
    <w:rsid w:val="002864E4"/>
    <w:rsid w:val="00286AD2"/>
    <w:rsid w:val="00286F44"/>
    <w:rsid w:val="0029390D"/>
    <w:rsid w:val="00294F44"/>
    <w:rsid w:val="002958C8"/>
    <w:rsid w:val="0029715E"/>
    <w:rsid w:val="002A0749"/>
    <w:rsid w:val="002A1E21"/>
    <w:rsid w:val="002A1E42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1586"/>
    <w:rsid w:val="002D2073"/>
    <w:rsid w:val="002D302C"/>
    <w:rsid w:val="002D4115"/>
    <w:rsid w:val="002D6A4C"/>
    <w:rsid w:val="002D6C82"/>
    <w:rsid w:val="002E3811"/>
    <w:rsid w:val="002E65F1"/>
    <w:rsid w:val="002E7075"/>
    <w:rsid w:val="002E7D22"/>
    <w:rsid w:val="002E7E79"/>
    <w:rsid w:val="002F0598"/>
    <w:rsid w:val="002F118C"/>
    <w:rsid w:val="002F1C1E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2507"/>
    <w:rsid w:val="00387584"/>
    <w:rsid w:val="00393266"/>
    <w:rsid w:val="00393B7E"/>
    <w:rsid w:val="003955B5"/>
    <w:rsid w:val="0039699D"/>
    <w:rsid w:val="00397E1A"/>
    <w:rsid w:val="003A1BEB"/>
    <w:rsid w:val="003A1F37"/>
    <w:rsid w:val="003A382B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9A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72E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3C70"/>
    <w:rsid w:val="003F5870"/>
    <w:rsid w:val="003F7041"/>
    <w:rsid w:val="003F70DF"/>
    <w:rsid w:val="00401483"/>
    <w:rsid w:val="00401DE6"/>
    <w:rsid w:val="00405005"/>
    <w:rsid w:val="00405364"/>
    <w:rsid w:val="004075BB"/>
    <w:rsid w:val="004075EA"/>
    <w:rsid w:val="00410D7F"/>
    <w:rsid w:val="00410F85"/>
    <w:rsid w:val="004118F0"/>
    <w:rsid w:val="00412028"/>
    <w:rsid w:val="004129FA"/>
    <w:rsid w:val="00412A26"/>
    <w:rsid w:val="00416E8F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6829"/>
    <w:rsid w:val="00447344"/>
    <w:rsid w:val="00447394"/>
    <w:rsid w:val="00447FDB"/>
    <w:rsid w:val="004504F4"/>
    <w:rsid w:val="004510CC"/>
    <w:rsid w:val="00453227"/>
    <w:rsid w:val="00454215"/>
    <w:rsid w:val="0045737B"/>
    <w:rsid w:val="004607D9"/>
    <w:rsid w:val="00461701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83E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2B6"/>
    <w:rsid w:val="005044B6"/>
    <w:rsid w:val="00504B55"/>
    <w:rsid w:val="00507CCD"/>
    <w:rsid w:val="00511117"/>
    <w:rsid w:val="0051197A"/>
    <w:rsid w:val="00512482"/>
    <w:rsid w:val="00515589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438"/>
    <w:rsid w:val="00544769"/>
    <w:rsid w:val="00544964"/>
    <w:rsid w:val="00544ACB"/>
    <w:rsid w:val="00545707"/>
    <w:rsid w:val="0054636B"/>
    <w:rsid w:val="00547F36"/>
    <w:rsid w:val="00550846"/>
    <w:rsid w:val="005543BA"/>
    <w:rsid w:val="00554A45"/>
    <w:rsid w:val="0055700C"/>
    <w:rsid w:val="00560CD9"/>
    <w:rsid w:val="00560E60"/>
    <w:rsid w:val="00560EEB"/>
    <w:rsid w:val="00562D86"/>
    <w:rsid w:val="0056522A"/>
    <w:rsid w:val="00566D26"/>
    <w:rsid w:val="005709F0"/>
    <w:rsid w:val="00571509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413E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DBA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855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37681"/>
    <w:rsid w:val="00637B82"/>
    <w:rsid w:val="006401F4"/>
    <w:rsid w:val="006412E6"/>
    <w:rsid w:val="0064188B"/>
    <w:rsid w:val="00641C3E"/>
    <w:rsid w:val="00641CCE"/>
    <w:rsid w:val="00642B82"/>
    <w:rsid w:val="00645D36"/>
    <w:rsid w:val="00646536"/>
    <w:rsid w:val="00646F29"/>
    <w:rsid w:val="00650583"/>
    <w:rsid w:val="0065225F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AA3"/>
    <w:rsid w:val="00673757"/>
    <w:rsid w:val="00674AAC"/>
    <w:rsid w:val="00674BE6"/>
    <w:rsid w:val="0067653C"/>
    <w:rsid w:val="00676EF8"/>
    <w:rsid w:val="00677F0B"/>
    <w:rsid w:val="0068187C"/>
    <w:rsid w:val="00685BA7"/>
    <w:rsid w:val="006860CD"/>
    <w:rsid w:val="0068692B"/>
    <w:rsid w:val="00690404"/>
    <w:rsid w:val="00691295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062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27DEE"/>
    <w:rsid w:val="007308D6"/>
    <w:rsid w:val="007341EA"/>
    <w:rsid w:val="0073594F"/>
    <w:rsid w:val="0073597B"/>
    <w:rsid w:val="007363CF"/>
    <w:rsid w:val="007417CD"/>
    <w:rsid w:val="007422FC"/>
    <w:rsid w:val="00742C6D"/>
    <w:rsid w:val="007453B1"/>
    <w:rsid w:val="00745FAD"/>
    <w:rsid w:val="00746C0D"/>
    <w:rsid w:val="00747315"/>
    <w:rsid w:val="0074732A"/>
    <w:rsid w:val="00750F91"/>
    <w:rsid w:val="007554E0"/>
    <w:rsid w:val="00756A08"/>
    <w:rsid w:val="00756C20"/>
    <w:rsid w:val="007635A2"/>
    <w:rsid w:val="00763A94"/>
    <w:rsid w:val="00766683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0B9C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67E"/>
    <w:rsid w:val="008F69D5"/>
    <w:rsid w:val="009000C4"/>
    <w:rsid w:val="00901A2F"/>
    <w:rsid w:val="009032BC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4DD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D7F41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1F36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5EAC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052"/>
    <w:rsid w:val="00AB32AA"/>
    <w:rsid w:val="00AB3BF3"/>
    <w:rsid w:val="00AB418C"/>
    <w:rsid w:val="00AB7893"/>
    <w:rsid w:val="00AC0125"/>
    <w:rsid w:val="00AC01CB"/>
    <w:rsid w:val="00AC2829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3A3F"/>
    <w:rsid w:val="00AE5695"/>
    <w:rsid w:val="00AE7E3A"/>
    <w:rsid w:val="00AF1AAD"/>
    <w:rsid w:val="00AF71F1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4D8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0C5A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86CDE"/>
    <w:rsid w:val="00C93391"/>
    <w:rsid w:val="00C94910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4EF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36F1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4E0F"/>
    <w:rsid w:val="00D7579F"/>
    <w:rsid w:val="00D77E10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60E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0F88"/>
    <w:rsid w:val="00E11837"/>
    <w:rsid w:val="00E1213A"/>
    <w:rsid w:val="00E12541"/>
    <w:rsid w:val="00E12C3F"/>
    <w:rsid w:val="00E136A8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BFC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A19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127"/>
    <w:rsid w:val="00EF2967"/>
    <w:rsid w:val="00EF3880"/>
    <w:rsid w:val="00EF6EAC"/>
    <w:rsid w:val="00F00595"/>
    <w:rsid w:val="00F014B2"/>
    <w:rsid w:val="00F0254D"/>
    <w:rsid w:val="00F02C2D"/>
    <w:rsid w:val="00F03163"/>
    <w:rsid w:val="00F04616"/>
    <w:rsid w:val="00F060E0"/>
    <w:rsid w:val="00F06F18"/>
    <w:rsid w:val="00F0700D"/>
    <w:rsid w:val="00F07B09"/>
    <w:rsid w:val="00F1018E"/>
    <w:rsid w:val="00F11324"/>
    <w:rsid w:val="00F11739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AC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4E3"/>
    <w:rsid w:val="00FE2A6E"/>
    <w:rsid w:val="00FE3035"/>
    <w:rsid w:val="00FE34A7"/>
    <w:rsid w:val="00FF0FD4"/>
    <w:rsid w:val="00FF1683"/>
    <w:rsid w:val="00FF1877"/>
    <w:rsid w:val="00FF1C1D"/>
    <w:rsid w:val="00FF1E55"/>
    <w:rsid w:val="00FF248A"/>
    <w:rsid w:val="00FF4930"/>
    <w:rsid w:val="00FF5403"/>
    <w:rsid w:val="00FF59D8"/>
    <w:rsid w:val="00FF5A87"/>
    <w:rsid w:val="00FF6387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CA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6376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376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6376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6376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376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637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8.01.2@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потребительских кредитов, всего</c:v>
                </c:pt>
              </c:strCache>
            </c:strRef>
          </c:tx>
          <c:spPr>
            <a:ln w="28575" cap="rnd">
              <a:solidFill>
                <a:srgbClr val="529FD8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29FD8"/>
              </a:solidFill>
              <a:ln w="9525">
                <a:solidFill>
                  <a:srgbClr val="529FD8"/>
                </a:solidFill>
              </a:ln>
              <a:effectLst/>
            </c:spPr>
          </c:marke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82D-4A1A-8297-54B1CBF7A9F2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82D-4A1A-8297-54B1CBF7A9F2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82D-4A1A-8297-54B1CBF7A9F2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82D-4A1A-8297-54B1CBF7A9F2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882D-4A1A-8297-54B1CBF7A9F2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882D-4A1A-8297-54B1CBF7A9F2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882D-4A1A-8297-54B1CBF7A9F2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882D-4A1A-8297-54B1CBF7A9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Лист1!$B$2:$B$11</c:f>
              <c:numCache>
                <c:formatCode>#,##0</c:formatCode>
                <c:ptCount val="10"/>
                <c:pt idx="0">
                  <c:v>13447</c:v>
                </c:pt>
                <c:pt idx="1">
                  <c:v>15357</c:v>
                </c:pt>
                <c:pt idx="2">
                  <c:v>19550</c:v>
                </c:pt>
                <c:pt idx="3">
                  <c:v>19290</c:v>
                </c:pt>
                <c:pt idx="4">
                  <c:v>20590</c:v>
                </c:pt>
                <c:pt idx="5">
                  <c:v>21446</c:v>
                </c:pt>
                <c:pt idx="6">
                  <c:v>22686</c:v>
                </c:pt>
                <c:pt idx="7">
                  <c:v>26338</c:v>
                </c:pt>
                <c:pt idx="8">
                  <c:v>26287</c:v>
                </c:pt>
                <c:pt idx="9">
                  <c:v>24517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52A-4894-ADBC-FA99F47D4D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т.ч. выдано жилищных кредитов</c:v>
                </c:pt>
              </c:strCache>
            </c:strRef>
          </c:tx>
          <c:spPr>
            <a:ln w="28575" cap="rnd">
              <a:solidFill>
                <a:srgbClr val="4FAF4F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4FAF4F"/>
              </a:solidFill>
              <a:ln w="9525">
                <a:solidFill>
                  <a:srgbClr val="4FAF4F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Лист1!$C$2:$C$11</c:f>
              <c:numCache>
                <c:formatCode>#,##0</c:formatCode>
                <c:ptCount val="10"/>
                <c:pt idx="0">
                  <c:v>3220</c:v>
                </c:pt>
                <c:pt idx="1">
                  <c:v>4572</c:v>
                </c:pt>
                <c:pt idx="2">
                  <c:v>5834</c:v>
                </c:pt>
                <c:pt idx="3">
                  <c:v>5718</c:v>
                </c:pt>
                <c:pt idx="4">
                  <c:v>6321</c:v>
                </c:pt>
                <c:pt idx="5">
                  <c:v>6584</c:v>
                </c:pt>
                <c:pt idx="6">
                  <c:v>7020</c:v>
                </c:pt>
                <c:pt idx="7">
                  <c:v>9567</c:v>
                </c:pt>
                <c:pt idx="8">
                  <c:v>11175</c:v>
                </c:pt>
                <c:pt idx="9">
                  <c:v>8658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52A-4894-ADBC-FA99F47D4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236160"/>
        <c:axId val="91296512"/>
      </c:lineChart>
      <c:catAx>
        <c:axId val="8623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1296512"/>
        <c:crosses val="autoZero"/>
        <c:auto val="1"/>
        <c:lblAlgn val="ctr"/>
        <c:lblOffset val="100"/>
        <c:noMultiLvlLbl val="0"/>
      </c:catAx>
      <c:valAx>
        <c:axId val="9129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623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D3196-596A-4B06-8B84-7D883D2A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2023-08-28T07:01:00Z</cp:lastPrinted>
  <dcterms:created xsi:type="dcterms:W3CDTF">2023-12-06T04:56:00Z</dcterms:created>
  <dcterms:modified xsi:type="dcterms:W3CDTF">2023-12-06T04:56:00Z</dcterms:modified>
</cp:coreProperties>
</file>