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E2185C" w:rsidRPr="000B59D2" w14:paraId="4E9E0DE5" w14:textId="77777777" w:rsidTr="00E558CE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1C2B59EB" w:rsidR="00E2185C" w:rsidRPr="007D2582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7D2582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7D2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7D2582">
              <w:rPr>
                <w:rFonts w:ascii="Arial" w:hAnsi="Arial" w:cs="Arial"/>
                <w:sz w:val="20"/>
                <w:szCs w:val="20"/>
              </w:rPr>
              <w:br/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70EA" w:rsidRPr="007D2582">
              <w:rPr>
                <w:rFonts w:ascii="Arial" w:hAnsi="Arial" w:cs="Arial"/>
                <w:sz w:val="20"/>
                <w:szCs w:val="20"/>
              </w:rPr>
              <w:t>-</w:t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70EA" w:rsidRPr="007D258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670EA" w:rsidRPr="007D258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4670EA"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4670EA"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7D258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7D2582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353B2D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E558CE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54" w:type="dxa"/>
          </w:tcPr>
          <w:p w14:paraId="16470F79" w14:textId="2CF2BC2F" w:rsidR="00E2185C" w:rsidRPr="006D7FD6" w:rsidRDefault="003B1C5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670EA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6C570E2F" w14:textId="77777777" w:rsidR="003B1C55" w:rsidRDefault="003B1C55" w:rsidP="00E558C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1C55">
        <w:rPr>
          <w:rFonts w:ascii="Arial" w:hAnsi="Arial" w:cs="Arial"/>
          <w:b/>
          <w:bCs/>
          <w:sz w:val="28"/>
          <w:szCs w:val="28"/>
        </w:rPr>
        <w:t>Социальные выплаты как меры поддержки государства</w:t>
      </w:r>
    </w:p>
    <w:p w14:paraId="6613D7E7" w14:textId="77777777" w:rsidR="00856990" w:rsidRDefault="00856990" w:rsidP="00E558CE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DAE6B4" w14:textId="5E7754A1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>В январе-сентябре 202</w:t>
      </w:r>
      <w:r>
        <w:rPr>
          <w:rFonts w:ascii="Arial" w:eastAsia="Calibri" w:hAnsi="Arial" w:cs="Arial"/>
          <w:sz w:val="24"/>
          <w:szCs w:val="24"/>
        </w:rPr>
        <w:t>3</w:t>
      </w:r>
      <w:r w:rsidRPr="003B1C55">
        <w:rPr>
          <w:rFonts w:ascii="Arial" w:eastAsia="Calibri" w:hAnsi="Arial" w:cs="Arial"/>
          <w:sz w:val="24"/>
          <w:szCs w:val="24"/>
        </w:rPr>
        <w:t xml:space="preserve"> года население республики получило денежных доходов в сумме </w:t>
      </w:r>
      <w:r>
        <w:rPr>
          <w:rFonts w:ascii="Arial" w:eastAsia="Calibri" w:hAnsi="Arial" w:cs="Arial"/>
          <w:sz w:val="24"/>
          <w:szCs w:val="24"/>
        </w:rPr>
        <w:t>426,3</w:t>
      </w:r>
      <w:r w:rsidRPr="003B1C55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>
        <w:rPr>
          <w:rFonts w:ascii="Arial" w:eastAsia="Calibri" w:hAnsi="Arial" w:cs="Arial"/>
          <w:sz w:val="24"/>
          <w:szCs w:val="24"/>
        </w:rPr>
        <w:t>10,6</w:t>
      </w:r>
      <w:r w:rsidRPr="003B1C55">
        <w:rPr>
          <w:rFonts w:ascii="Arial" w:eastAsia="Calibri" w:hAnsi="Arial" w:cs="Arial"/>
          <w:sz w:val="24"/>
          <w:szCs w:val="24"/>
        </w:rPr>
        <w:t>% больше, чем за аналогичный период прошлого года.</w:t>
      </w:r>
    </w:p>
    <w:p w14:paraId="5FD17F6D" w14:textId="6C2C0BE5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 xml:space="preserve">На долю социальных выплат, а это пенсии, пособия, стипендии, приходилось </w:t>
      </w:r>
      <w:r>
        <w:rPr>
          <w:rFonts w:ascii="Arial" w:eastAsia="Calibri" w:hAnsi="Arial" w:cs="Arial"/>
          <w:sz w:val="24"/>
          <w:szCs w:val="24"/>
        </w:rPr>
        <w:t>114,7</w:t>
      </w:r>
      <w:r w:rsidRPr="003B1C55">
        <w:rPr>
          <w:rFonts w:ascii="Arial" w:eastAsia="Calibri" w:hAnsi="Arial" w:cs="Arial"/>
          <w:sz w:val="24"/>
          <w:szCs w:val="24"/>
        </w:rPr>
        <w:t xml:space="preserve"> млрд рублей или 2</w:t>
      </w:r>
      <w:r>
        <w:rPr>
          <w:rFonts w:ascii="Arial" w:eastAsia="Calibri" w:hAnsi="Arial" w:cs="Arial"/>
          <w:sz w:val="24"/>
          <w:szCs w:val="24"/>
        </w:rPr>
        <w:t>7</w:t>
      </w:r>
      <w:r w:rsidRPr="003B1C55">
        <w:rPr>
          <w:rFonts w:ascii="Arial" w:eastAsia="Calibri" w:hAnsi="Arial" w:cs="Arial"/>
          <w:sz w:val="24"/>
          <w:szCs w:val="24"/>
        </w:rPr>
        <w:t>% от общей суммы денежных доходов населения Удмуртии. Для сравнения, в январе-сентябре 202</w:t>
      </w:r>
      <w:r>
        <w:rPr>
          <w:rFonts w:ascii="Arial" w:eastAsia="Calibri" w:hAnsi="Arial" w:cs="Arial"/>
          <w:sz w:val="24"/>
          <w:szCs w:val="24"/>
        </w:rPr>
        <w:t>2</w:t>
      </w:r>
      <w:r w:rsidRPr="003B1C55">
        <w:rPr>
          <w:rFonts w:ascii="Arial" w:eastAsia="Calibri" w:hAnsi="Arial" w:cs="Arial"/>
          <w:sz w:val="24"/>
          <w:szCs w:val="24"/>
        </w:rPr>
        <w:t xml:space="preserve"> года объ</w:t>
      </w:r>
      <w:r w:rsidR="00E558CE">
        <w:rPr>
          <w:rFonts w:ascii="Arial" w:eastAsia="Calibri" w:hAnsi="Arial" w:cs="Arial"/>
          <w:sz w:val="24"/>
          <w:szCs w:val="24"/>
        </w:rPr>
        <w:t>ё</w:t>
      </w:r>
      <w:r w:rsidRPr="003B1C55">
        <w:rPr>
          <w:rFonts w:ascii="Arial" w:eastAsia="Calibri" w:hAnsi="Arial" w:cs="Arial"/>
          <w:sz w:val="24"/>
          <w:szCs w:val="24"/>
        </w:rPr>
        <w:t xml:space="preserve">м социальных выплат составлял </w:t>
      </w:r>
      <w:r>
        <w:rPr>
          <w:rFonts w:ascii="Arial" w:eastAsia="Calibri" w:hAnsi="Arial" w:cs="Arial"/>
          <w:sz w:val="24"/>
          <w:szCs w:val="24"/>
        </w:rPr>
        <w:t>112,1</w:t>
      </w:r>
      <w:r w:rsidRPr="003B1C55">
        <w:rPr>
          <w:rFonts w:ascii="Arial" w:eastAsia="Calibri" w:hAnsi="Arial" w:cs="Arial"/>
          <w:sz w:val="24"/>
          <w:szCs w:val="24"/>
        </w:rPr>
        <w:t xml:space="preserve"> млрд рублей или </w:t>
      </w:r>
      <w:r>
        <w:rPr>
          <w:rFonts w:ascii="Arial" w:eastAsia="Calibri" w:hAnsi="Arial" w:cs="Arial"/>
          <w:sz w:val="24"/>
          <w:szCs w:val="24"/>
        </w:rPr>
        <w:t>29</w:t>
      </w:r>
      <w:r w:rsidRPr="003B1C55">
        <w:rPr>
          <w:rFonts w:ascii="Arial" w:eastAsia="Calibri" w:hAnsi="Arial" w:cs="Arial"/>
          <w:sz w:val="24"/>
          <w:szCs w:val="24"/>
        </w:rPr>
        <w:t>% денежных доходов</w:t>
      </w:r>
      <w:r>
        <w:rPr>
          <w:rFonts w:ascii="Arial" w:eastAsia="Calibri" w:hAnsi="Arial" w:cs="Arial"/>
          <w:sz w:val="24"/>
          <w:szCs w:val="24"/>
        </w:rPr>
        <w:t xml:space="preserve"> населения</w:t>
      </w:r>
      <w:r w:rsidRPr="003B1C55">
        <w:rPr>
          <w:rFonts w:ascii="Arial" w:eastAsia="Calibri" w:hAnsi="Arial" w:cs="Arial"/>
          <w:sz w:val="24"/>
          <w:szCs w:val="24"/>
        </w:rPr>
        <w:t>.</w:t>
      </w:r>
    </w:p>
    <w:p w14:paraId="031251FE" w14:textId="281A4F0B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>За год объ</w:t>
      </w:r>
      <w:r w:rsidR="00E558CE">
        <w:rPr>
          <w:rFonts w:ascii="Arial" w:eastAsia="Calibri" w:hAnsi="Arial" w:cs="Arial"/>
          <w:sz w:val="24"/>
          <w:szCs w:val="24"/>
        </w:rPr>
        <w:t>ё</w:t>
      </w:r>
      <w:r w:rsidRPr="003B1C55">
        <w:rPr>
          <w:rFonts w:ascii="Arial" w:eastAsia="Calibri" w:hAnsi="Arial" w:cs="Arial"/>
          <w:sz w:val="24"/>
          <w:szCs w:val="24"/>
        </w:rPr>
        <w:t xml:space="preserve">м социальных выплат вырос на </w:t>
      </w:r>
      <w:r>
        <w:rPr>
          <w:rFonts w:ascii="Arial" w:eastAsia="Calibri" w:hAnsi="Arial" w:cs="Arial"/>
          <w:sz w:val="24"/>
          <w:szCs w:val="24"/>
        </w:rPr>
        <w:t>2,3</w:t>
      </w:r>
      <w:r w:rsidRPr="003B1C55">
        <w:rPr>
          <w:rFonts w:ascii="Arial" w:eastAsia="Calibri" w:hAnsi="Arial" w:cs="Arial"/>
          <w:sz w:val="24"/>
          <w:szCs w:val="24"/>
        </w:rPr>
        <w:t>%.</w:t>
      </w:r>
    </w:p>
    <w:p w14:paraId="70E02522" w14:textId="77777777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>Две трети социальных выплат – это пенсии (по старости, инвалидности, социальные).</w:t>
      </w:r>
    </w:p>
    <w:p w14:paraId="61FD7B78" w14:textId="328D8ECD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 xml:space="preserve">По данным отделения </w:t>
      </w:r>
      <w:r>
        <w:rPr>
          <w:rFonts w:ascii="Arial" w:eastAsia="Calibri" w:hAnsi="Arial" w:cs="Arial"/>
          <w:sz w:val="24"/>
          <w:szCs w:val="24"/>
        </w:rPr>
        <w:t>Ф</w:t>
      </w:r>
      <w:r w:rsidRPr="003B1C55">
        <w:rPr>
          <w:rFonts w:ascii="Arial" w:eastAsia="Calibri" w:hAnsi="Arial" w:cs="Arial"/>
          <w:sz w:val="24"/>
          <w:szCs w:val="24"/>
        </w:rPr>
        <w:t xml:space="preserve">онда </w:t>
      </w:r>
      <w:r>
        <w:rPr>
          <w:rFonts w:ascii="Arial" w:eastAsia="Calibri" w:hAnsi="Arial" w:cs="Arial"/>
          <w:sz w:val="24"/>
          <w:szCs w:val="24"/>
        </w:rPr>
        <w:t xml:space="preserve">пенсионного и социального страхования </w:t>
      </w:r>
      <w:r w:rsidRPr="003B1C55">
        <w:rPr>
          <w:rFonts w:ascii="Arial" w:eastAsia="Calibri" w:hAnsi="Arial" w:cs="Arial"/>
          <w:sz w:val="24"/>
          <w:szCs w:val="24"/>
        </w:rPr>
        <w:t>России по Удмуртской Республике на 1 октября 202</w:t>
      </w:r>
      <w:r>
        <w:rPr>
          <w:rFonts w:ascii="Arial" w:eastAsia="Calibri" w:hAnsi="Arial" w:cs="Arial"/>
          <w:sz w:val="24"/>
          <w:szCs w:val="24"/>
        </w:rPr>
        <w:t>3</w:t>
      </w:r>
      <w:r w:rsidRPr="003B1C55">
        <w:rPr>
          <w:rFonts w:ascii="Arial" w:eastAsia="Calibri" w:hAnsi="Arial" w:cs="Arial"/>
          <w:sz w:val="24"/>
          <w:szCs w:val="24"/>
        </w:rPr>
        <w:t xml:space="preserve"> года в Удмуртии насчитывалось 44</w:t>
      </w:r>
      <w:r>
        <w:rPr>
          <w:rFonts w:ascii="Arial" w:eastAsia="Calibri" w:hAnsi="Arial" w:cs="Arial"/>
          <w:sz w:val="24"/>
          <w:szCs w:val="24"/>
        </w:rPr>
        <w:t>0</w:t>
      </w:r>
      <w:r w:rsidRPr="003B1C55">
        <w:rPr>
          <w:rFonts w:ascii="Arial" w:eastAsia="Calibri" w:hAnsi="Arial" w:cs="Arial"/>
          <w:sz w:val="24"/>
          <w:szCs w:val="24"/>
        </w:rPr>
        <w:t xml:space="preserve">,5 тысячи получателей пенсии, это на </w:t>
      </w:r>
      <w:r>
        <w:rPr>
          <w:rFonts w:ascii="Arial" w:eastAsia="Calibri" w:hAnsi="Arial" w:cs="Arial"/>
          <w:sz w:val="24"/>
          <w:szCs w:val="24"/>
        </w:rPr>
        <w:t>6,1</w:t>
      </w:r>
      <w:r w:rsidRPr="003B1C55">
        <w:rPr>
          <w:rFonts w:ascii="Arial" w:eastAsia="Calibri" w:hAnsi="Arial" w:cs="Arial"/>
          <w:sz w:val="24"/>
          <w:szCs w:val="24"/>
        </w:rPr>
        <w:t xml:space="preserve"> тысячи меньше, чем на эту же дату прошлого года.</w:t>
      </w:r>
    </w:p>
    <w:p w14:paraId="54768D93" w14:textId="4001A348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>Каждый шестой пенсионер, как в этом, так и в прошлом году, продолжал трудиться</w:t>
      </w:r>
      <w:r w:rsidR="00374DF1">
        <w:rPr>
          <w:rFonts w:ascii="Arial" w:eastAsia="Calibri" w:hAnsi="Arial" w:cs="Arial"/>
          <w:sz w:val="24"/>
          <w:szCs w:val="24"/>
        </w:rPr>
        <w:t>, а это 74,7 тыс. человек</w:t>
      </w:r>
      <w:r w:rsidRPr="003B1C55">
        <w:rPr>
          <w:rFonts w:ascii="Arial" w:eastAsia="Calibri" w:hAnsi="Arial" w:cs="Arial"/>
          <w:sz w:val="24"/>
          <w:szCs w:val="24"/>
        </w:rPr>
        <w:t>.</w:t>
      </w:r>
    </w:p>
    <w:p w14:paraId="63221837" w14:textId="0C5F15D4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 xml:space="preserve">Средний размер назначенной пенсии на 1 октября </w:t>
      </w:r>
      <w:proofErr w:type="spellStart"/>
      <w:r w:rsidRPr="003B1C55">
        <w:rPr>
          <w:rFonts w:ascii="Arial" w:eastAsia="Calibri" w:hAnsi="Arial" w:cs="Arial"/>
          <w:sz w:val="24"/>
          <w:szCs w:val="24"/>
        </w:rPr>
        <w:t>т.г</w:t>
      </w:r>
      <w:proofErr w:type="spellEnd"/>
      <w:r w:rsidRPr="003B1C55">
        <w:rPr>
          <w:rFonts w:ascii="Arial" w:eastAsia="Calibri" w:hAnsi="Arial" w:cs="Arial"/>
          <w:sz w:val="24"/>
          <w:szCs w:val="24"/>
        </w:rPr>
        <w:t xml:space="preserve">. составил </w:t>
      </w:r>
      <w:r w:rsidR="00017E42">
        <w:rPr>
          <w:rFonts w:ascii="Arial" w:eastAsia="Calibri" w:hAnsi="Arial" w:cs="Arial"/>
          <w:sz w:val="24"/>
          <w:szCs w:val="24"/>
        </w:rPr>
        <w:t>19578</w:t>
      </w:r>
      <w:r w:rsidRPr="003B1C55">
        <w:rPr>
          <w:rFonts w:ascii="Arial" w:eastAsia="Calibri" w:hAnsi="Arial" w:cs="Arial"/>
          <w:sz w:val="24"/>
          <w:szCs w:val="24"/>
        </w:rPr>
        <w:t xml:space="preserve"> рублей и вырос за год на </w:t>
      </w:r>
      <w:r w:rsidR="00017E42">
        <w:rPr>
          <w:rFonts w:ascii="Arial" w:eastAsia="Calibri" w:hAnsi="Arial" w:cs="Arial"/>
          <w:sz w:val="24"/>
          <w:szCs w:val="24"/>
        </w:rPr>
        <w:t>1139</w:t>
      </w:r>
      <w:r w:rsidRPr="003B1C55">
        <w:rPr>
          <w:rFonts w:ascii="Arial" w:eastAsia="Calibri" w:hAnsi="Arial" w:cs="Arial"/>
          <w:sz w:val="24"/>
          <w:szCs w:val="24"/>
        </w:rPr>
        <w:t xml:space="preserve"> рубл</w:t>
      </w:r>
      <w:r w:rsidR="00017E42">
        <w:rPr>
          <w:rFonts w:ascii="Arial" w:eastAsia="Calibri" w:hAnsi="Arial" w:cs="Arial"/>
          <w:sz w:val="24"/>
          <w:szCs w:val="24"/>
        </w:rPr>
        <w:t>ей</w:t>
      </w:r>
      <w:r w:rsidRPr="003B1C55">
        <w:rPr>
          <w:rFonts w:ascii="Arial" w:eastAsia="Calibri" w:hAnsi="Arial" w:cs="Arial"/>
          <w:sz w:val="24"/>
          <w:szCs w:val="24"/>
        </w:rPr>
        <w:t xml:space="preserve"> или на </w:t>
      </w:r>
      <w:r w:rsidR="00017E42">
        <w:rPr>
          <w:rFonts w:ascii="Arial" w:eastAsia="Calibri" w:hAnsi="Arial" w:cs="Arial"/>
          <w:sz w:val="24"/>
          <w:szCs w:val="24"/>
        </w:rPr>
        <w:t>6,2</w:t>
      </w:r>
      <w:r w:rsidRPr="003B1C55">
        <w:rPr>
          <w:rFonts w:ascii="Arial" w:eastAsia="Calibri" w:hAnsi="Arial" w:cs="Arial"/>
          <w:sz w:val="24"/>
          <w:szCs w:val="24"/>
        </w:rPr>
        <w:t>%.</w:t>
      </w:r>
    </w:p>
    <w:p w14:paraId="2E07F1B0" w14:textId="154CB97F" w:rsidR="003B1C55" w:rsidRPr="003B1C55" w:rsidRDefault="003B1C55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C55">
        <w:rPr>
          <w:rFonts w:ascii="Arial" w:eastAsia="Calibri" w:hAnsi="Arial" w:cs="Arial"/>
          <w:sz w:val="24"/>
          <w:szCs w:val="24"/>
        </w:rPr>
        <w:t xml:space="preserve">Стоит отметить, что средний размер пенсий неработающих пенсионеров на </w:t>
      </w:r>
      <w:r w:rsidR="00017E42">
        <w:rPr>
          <w:rFonts w:ascii="Arial" w:eastAsia="Calibri" w:hAnsi="Arial" w:cs="Arial"/>
          <w:sz w:val="24"/>
          <w:szCs w:val="24"/>
        </w:rPr>
        <w:t>19%</w:t>
      </w:r>
      <w:r w:rsidRPr="003B1C55">
        <w:rPr>
          <w:rFonts w:ascii="Arial" w:eastAsia="Calibri" w:hAnsi="Arial" w:cs="Arial"/>
          <w:sz w:val="24"/>
          <w:szCs w:val="24"/>
        </w:rPr>
        <w:t xml:space="preserve"> выше, чем у работающих.</w:t>
      </w:r>
    </w:p>
    <w:p w14:paraId="4D47B028" w14:textId="5F5D2419" w:rsidR="00ED2C9C" w:rsidRPr="00B306B1" w:rsidRDefault="00BF5F17" w:rsidP="00E558CE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="003B1C55" w:rsidRPr="003B1C55">
        <w:rPr>
          <w:rFonts w:ascii="Arial" w:eastAsia="Calibri" w:hAnsi="Arial" w:cs="Arial"/>
          <w:sz w:val="24"/>
          <w:szCs w:val="24"/>
        </w:rPr>
        <w:t>еальный</w:t>
      </w:r>
      <w:r>
        <w:rPr>
          <w:rFonts w:ascii="Arial" w:eastAsia="Calibri" w:hAnsi="Arial" w:cs="Arial"/>
          <w:sz w:val="24"/>
          <w:szCs w:val="24"/>
        </w:rPr>
        <w:t xml:space="preserve"> (с учетом инфляции)</w:t>
      </w:r>
      <w:r w:rsidR="003B1C55" w:rsidRPr="003B1C55">
        <w:rPr>
          <w:rFonts w:ascii="Arial" w:eastAsia="Calibri" w:hAnsi="Arial" w:cs="Arial"/>
          <w:sz w:val="24"/>
          <w:szCs w:val="24"/>
        </w:rPr>
        <w:t xml:space="preserve"> размер пенсий по отношению к 1 октября 202</w:t>
      </w:r>
      <w:r w:rsidR="00017E42">
        <w:rPr>
          <w:rFonts w:ascii="Arial" w:eastAsia="Calibri" w:hAnsi="Arial" w:cs="Arial"/>
          <w:sz w:val="24"/>
          <w:szCs w:val="24"/>
        </w:rPr>
        <w:t>2</w:t>
      </w:r>
      <w:r w:rsidR="003B1C55" w:rsidRPr="003B1C55">
        <w:rPr>
          <w:rFonts w:ascii="Arial" w:eastAsia="Calibri" w:hAnsi="Arial" w:cs="Arial"/>
          <w:sz w:val="24"/>
          <w:szCs w:val="24"/>
        </w:rPr>
        <w:t xml:space="preserve"> года </w:t>
      </w:r>
      <w:r w:rsidR="00017E42" w:rsidRPr="003B1C55">
        <w:rPr>
          <w:rFonts w:ascii="Arial" w:eastAsia="Calibri" w:hAnsi="Arial" w:cs="Arial"/>
          <w:sz w:val="24"/>
          <w:szCs w:val="24"/>
        </w:rPr>
        <w:t xml:space="preserve">составил </w:t>
      </w:r>
      <w:r w:rsidR="003B1C55" w:rsidRPr="003B1C55">
        <w:rPr>
          <w:rFonts w:ascii="Arial" w:eastAsia="Calibri" w:hAnsi="Arial" w:cs="Arial"/>
          <w:sz w:val="24"/>
          <w:szCs w:val="24"/>
        </w:rPr>
        <w:t xml:space="preserve">в Удмуртии </w:t>
      </w:r>
      <w:r w:rsidR="00017E42">
        <w:rPr>
          <w:rFonts w:ascii="Arial" w:eastAsia="Calibri" w:hAnsi="Arial" w:cs="Arial"/>
          <w:sz w:val="24"/>
          <w:szCs w:val="24"/>
        </w:rPr>
        <w:t>99,0%</w:t>
      </w:r>
      <w:r w:rsidR="003B1C55" w:rsidRPr="003B1C55">
        <w:rPr>
          <w:rFonts w:ascii="Arial" w:eastAsia="Calibri" w:hAnsi="Arial" w:cs="Arial"/>
          <w:sz w:val="24"/>
          <w:szCs w:val="24"/>
        </w:rPr>
        <w:t>.</w:t>
      </w:r>
      <w:r w:rsidR="00374DF1">
        <w:rPr>
          <w:rFonts w:ascii="Arial" w:eastAsia="Calibri" w:hAnsi="Arial" w:cs="Arial"/>
          <w:sz w:val="24"/>
          <w:szCs w:val="24"/>
        </w:rPr>
        <w:t xml:space="preserve"> Для сравнения, на эту же дату прошлого года реальный размер пенсий составлял после дополнительной индексации 103,7%.</w:t>
      </w:r>
    </w:p>
    <w:sectPr w:rsidR="00ED2C9C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D569" w14:textId="77777777" w:rsidR="00234EB2" w:rsidRDefault="00234EB2" w:rsidP="00A02726">
      <w:pPr>
        <w:spacing w:after="0" w:line="240" w:lineRule="auto"/>
      </w:pPr>
      <w:r>
        <w:separator/>
      </w:r>
    </w:p>
  </w:endnote>
  <w:endnote w:type="continuationSeparator" w:id="0">
    <w:p w14:paraId="30FFD72C" w14:textId="77777777" w:rsidR="00234EB2" w:rsidRDefault="00234E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4496" w14:textId="77777777" w:rsidR="00234EB2" w:rsidRDefault="00234EB2" w:rsidP="00A02726">
      <w:pPr>
        <w:spacing w:after="0" w:line="240" w:lineRule="auto"/>
      </w:pPr>
      <w:r>
        <w:separator/>
      </w:r>
    </w:p>
  </w:footnote>
  <w:footnote w:type="continuationSeparator" w:id="0">
    <w:p w14:paraId="3C259CF2" w14:textId="77777777" w:rsidR="00234EB2" w:rsidRDefault="00234E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353B2D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353B2D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17E42"/>
    <w:rsid w:val="00020158"/>
    <w:rsid w:val="000215C6"/>
    <w:rsid w:val="0002183B"/>
    <w:rsid w:val="0002291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0D9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1363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47E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A6C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6867"/>
    <w:rsid w:val="002176FE"/>
    <w:rsid w:val="00220A1D"/>
    <w:rsid w:val="0022360F"/>
    <w:rsid w:val="00223D33"/>
    <w:rsid w:val="00226B2F"/>
    <w:rsid w:val="00232CB0"/>
    <w:rsid w:val="00232F29"/>
    <w:rsid w:val="002336AC"/>
    <w:rsid w:val="002336D3"/>
    <w:rsid w:val="00234EB2"/>
    <w:rsid w:val="0023539B"/>
    <w:rsid w:val="00235474"/>
    <w:rsid w:val="0023697E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387D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20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3B2D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4DF1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1C55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42DE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0EA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414D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6760A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D27"/>
    <w:rsid w:val="00583E43"/>
    <w:rsid w:val="00587B2E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193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345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5DB0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582"/>
    <w:rsid w:val="007D48C9"/>
    <w:rsid w:val="007D5F2D"/>
    <w:rsid w:val="007D6E81"/>
    <w:rsid w:val="007D72B1"/>
    <w:rsid w:val="007D750B"/>
    <w:rsid w:val="007E020B"/>
    <w:rsid w:val="007E0EA5"/>
    <w:rsid w:val="007E105F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990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A35"/>
    <w:rsid w:val="00884BF5"/>
    <w:rsid w:val="00885DA8"/>
    <w:rsid w:val="008861F4"/>
    <w:rsid w:val="0089334E"/>
    <w:rsid w:val="0089443B"/>
    <w:rsid w:val="00894F95"/>
    <w:rsid w:val="00895D03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4F4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207"/>
    <w:rsid w:val="00943ADE"/>
    <w:rsid w:val="00944719"/>
    <w:rsid w:val="00944DD3"/>
    <w:rsid w:val="00945285"/>
    <w:rsid w:val="00945A59"/>
    <w:rsid w:val="00945FC0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299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9F1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4D3E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96F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1E3D"/>
    <w:rsid w:val="00B53DAB"/>
    <w:rsid w:val="00B56326"/>
    <w:rsid w:val="00B5702F"/>
    <w:rsid w:val="00B57882"/>
    <w:rsid w:val="00B578EF"/>
    <w:rsid w:val="00B6164B"/>
    <w:rsid w:val="00B6290D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0F5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5F17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A8E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C4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E79A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58CE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B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306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FD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7D9C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40A7-7C6B-4E22-AF33-F30D3096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2023-12-05T04:51:00Z</dcterms:created>
  <dcterms:modified xsi:type="dcterms:W3CDTF">2023-12-05T04:51:00Z</dcterms:modified>
</cp:coreProperties>
</file>