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B4DD2" w14:textId="51B6A914" w:rsidR="004A63C4" w:rsidRPr="007C439E" w:rsidRDefault="004A63C4" w:rsidP="00387957">
      <w:pPr>
        <w:tabs>
          <w:tab w:val="left" w:pos="567"/>
          <w:tab w:val="left" w:pos="851"/>
          <w:tab w:val="left" w:pos="993"/>
        </w:tabs>
        <w:spacing w:after="0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A2F78A3" wp14:editId="54D254EC">
            <wp:simplePos x="0" y="0"/>
            <wp:positionH relativeFrom="column">
              <wp:posOffset>-326925</wp:posOffset>
            </wp:positionH>
            <wp:positionV relativeFrom="paragraph">
              <wp:posOffset>-316411</wp:posOffset>
            </wp:positionV>
            <wp:extent cx="3443844" cy="130114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844" cy="13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 xml:space="preserve">Пресс-служба </w:t>
      </w:r>
      <w:proofErr w:type="spellStart"/>
      <w:r w:rsidR="00570AC3">
        <w:rPr>
          <w:rFonts w:ascii="Arial" w:hAnsi="Arial" w:cs="Arial"/>
          <w:b/>
          <w:bCs/>
          <w:color w:val="282A2E" w:themeColor="text1"/>
          <w:sz w:val="20"/>
          <w:szCs w:val="20"/>
        </w:rPr>
        <w:t>Удмурт</w:t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>стата</w:t>
      </w:r>
      <w:proofErr w:type="spellEnd"/>
    </w:p>
    <w:p w14:paraId="02E54909" w14:textId="0BCDF397" w:rsidR="004A63C4" w:rsidRPr="00786990" w:rsidRDefault="004A63C4" w:rsidP="004A63C4">
      <w:pPr>
        <w:spacing w:after="0"/>
        <w:jc w:val="right"/>
        <w:rPr>
          <w:rFonts w:ascii="Arial" w:hAnsi="Arial" w:cs="Arial"/>
          <w:color w:val="282A2E" w:themeColor="text1"/>
          <w:sz w:val="20"/>
          <w:szCs w:val="20"/>
        </w:rPr>
      </w:pPr>
      <w:r w:rsidRPr="00786990">
        <w:rPr>
          <w:rFonts w:ascii="Arial" w:hAnsi="Arial" w:cs="Arial"/>
          <w:color w:val="282A2E" w:themeColor="text1"/>
          <w:sz w:val="20"/>
          <w:szCs w:val="20"/>
        </w:rPr>
        <w:t>Телефон: +7 (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3412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) 6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9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50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35</w:t>
      </w:r>
    </w:p>
    <w:p w14:paraId="312F8648" w14:textId="71CD292A" w:rsidR="004A63C4" w:rsidRPr="0005702E" w:rsidRDefault="004A63C4" w:rsidP="004A63C4">
      <w:pPr>
        <w:jc w:val="right"/>
        <w:rPr>
          <w:rFonts w:ascii="Arial" w:hAnsi="Arial" w:cs="Arial"/>
          <w:color w:val="282A2E" w:themeColor="text1"/>
          <w:sz w:val="18"/>
          <w:szCs w:val="18"/>
        </w:rPr>
      </w:pPr>
      <w:r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e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>-</w:t>
      </w:r>
      <w:r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mail</w:t>
      </w:r>
      <w:r w:rsidRPr="00786990">
        <w:rPr>
          <w:rFonts w:ascii="Arial" w:hAnsi="Arial" w:cs="Arial"/>
          <w:color w:val="282A2E" w:themeColor="text1"/>
          <w:sz w:val="20"/>
          <w:szCs w:val="20"/>
        </w:rPr>
        <w:t xml:space="preserve">: </w:t>
      </w:r>
      <w:hyperlink r:id="rId10" w:history="1">
        <w:r w:rsidR="00570AC3" w:rsidRPr="00786990">
          <w:rPr>
            <w:rStyle w:val="a8"/>
            <w:rFonts w:ascii="Arial" w:hAnsi="Arial" w:cs="Arial"/>
            <w:color w:val="282A2E" w:themeColor="text1"/>
            <w:sz w:val="20"/>
            <w:szCs w:val="20"/>
            <w:u w:val="none"/>
          </w:rPr>
          <w:t>18.01.2@</w:t>
        </w:r>
      </w:hyperlink>
      <w:proofErr w:type="spellStart"/>
      <w:r w:rsidR="00570AC3"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rosstat</w:t>
      </w:r>
      <w:proofErr w:type="spellEnd"/>
      <w:r w:rsidR="00570AC3" w:rsidRPr="00786990">
        <w:rPr>
          <w:rFonts w:ascii="Arial" w:hAnsi="Arial" w:cs="Arial"/>
          <w:color w:val="282A2E" w:themeColor="text1"/>
          <w:sz w:val="20"/>
          <w:szCs w:val="20"/>
        </w:rPr>
        <w:t>.</w:t>
      </w:r>
      <w:proofErr w:type="spellStart"/>
      <w:r w:rsidR="00570AC3" w:rsidRPr="00786990">
        <w:rPr>
          <w:rFonts w:ascii="Arial" w:hAnsi="Arial" w:cs="Arial"/>
          <w:color w:val="282A2E" w:themeColor="text1"/>
          <w:sz w:val="20"/>
          <w:szCs w:val="20"/>
          <w:lang w:val="en-US"/>
        </w:rPr>
        <w:t>gov</w:t>
      </w:r>
      <w:proofErr w:type="spellEnd"/>
      <w:r w:rsidR="00570AC3">
        <w:rPr>
          <w:rFonts w:ascii="Arial" w:hAnsi="Arial" w:cs="Arial"/>
          <w:sz w:val="20"/>
          <w:szCs w:val="20"/>
        </w:rPr>
        <w:t>.</w:t>
      </w:r>
      <w:proofErr w:type="spellStart"/>
      <w:r w:rsidR="00570AC3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162910DD" w14:textId="12E1D0BE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6DDA1368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3F0F8D3C" w14:textId="12878AF6" w:rsidR="00D55929" w:rsidRPr="001E2693" w:rsidRDefault="00843273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Информационное сообщение для СМИ</w:t>
      </w:r>
    </w:p>
    <w:p w14:paraId="5E9B2DEC" w14:textId="2F70CEFA" w:rsidR="00D55929" w:rsidRPr="00F438E2" w:rsidRDefault="003D3C06" w:rsidP="00C965D0">
      <w:pPr>
        <w:pStyle w:val="a3"/>
        <w:tabs>
          <w:tab w:val="clear" w:pos="9355"/>
          <w:tab w:val="center" w:pos="8645"/>
        </w:tabs>
        <w:spacing w:line="259" w:lineRule="auto"/>
        <w:ind w:right="1985"/>
        <w:rPr>
          <w:rFonts w:ascii="Arial" w:hAnsi="Arial" w:cs="Arial"/>
          <w:b/>
          <w:bCs/>
          <w:noProof/>
          <w:color w:val="282A2E"/>
          <w:sz w:val="26"/>
          <w:szCs w:val="26"/>
        </w:rPr>
      </w:pP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6 марта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202</w:t>
      </w:r>
      <w:r w:rsidR="00570AC3">
        <w:rPr>
          <w:rFonts w:ascii="Arial" w:hAnsi="Arial" w:cs="Arial"/>
          <w:b/>
          <w:bCs/>
          <w:noProof/>
          <w:color w:val="282A2E"/>
          <w:sz w:val="26"/>
          <w:szCs w:val="26"/>
        </w:rPr>
        <w:t>4</w:t>
      </w:r>
      <w:r w:rsidR="00843273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, </w:t>
      </w:r>
      <w:r w:rsidR="00570AC3">
        <w:rPr>
          <w:rFonts w:ascii="Arial" w:hAnsi="Arial" w:cs="Arial"/>
          <w:b/>
          <w:bCs/>
          <w:noProof/>
          <w:color w:val="282A2E"/>
          <w:sz w:val="26"/>
          <w:szCs w:val="26"/>
        </w:rPr>
        <w:t>Ижевск</w:t>
      </w:r>
    </w:p>
    <w:p w14:paraId="5EF9F6BF" w14:textId="79D629D6" w:rsidR="00786990" w:rsidRDefault="003D3C06" w:rsidP="00C965D0">
      <w:pPr>
        <w:spacing w:after="0"/>
        <w:ind w:right="-2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УДМУРТСТАТ ПОДВЕЛ ПРЕДВАРИТЕЛЬНЫЕ ИТОГИ</w:t>
      </w:r>
    </w:p>
    <w:p w14:paraId="4F502DF9" w14:textId="412F0353" w:rsidR="002D799B" w:rsidRPr="0081278D" w:rsidRDefault="00786990" w:rsidP="00C965D0">
      <w:pPr>
        <w:spacing w:after="0"/>
        <w:ind w:right="-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2023 </w:t>
      </w:r>
      <w:r w:rsidR="003D3C06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ФИНАНСОВОГО 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ГОДА</w:t>
      </w:r>
    </w:p>
    <w:p w14:paraId="4B3BA33F" w14:textId="4C86ED15" w:rsidR="00843273" w:rsidRPr="00633F27" w:rsidRDefault="00843273" w:rsidP="00F438E2">
      <w:pPr>
        <w:jc w:val="both"/>
        <w:rPr>
          <w:rFonts w:ascii="Arial" w:hAnsi="Arial" w:cs="Arial"/>
          <w:color w:val="282A2E"/>
        </w:rPr>
      </w:pPr>
    </w:p>
    <w:p w14:paraId="2F9DC7D8" w14:textId="55E6E247" w:rsidR="003D3C06" w:rsidRPr="00633F27" w:rsidRDefault="003D3C06" w:rsidP="005D4A45">
      <w:pPr>
        <w:ind w:firstLine="567"/>
        <w:jc w:val="both"/>
        <w:rPr>
          <w:rFonts w:ascii="Arial" w:hAnsi="Arial" w:cs="Arial"/>
          <w:color w:val="282A2E"/>
        </w:rPr>
      </w:pPr>
      <w:r w:rsidRPr="00633F27">
        <w:rPr>
          <w:rFonts w:ascii="Arial" w:hAnsi="Arial" w:cs="Arial"/>
          <w:color w:val="282A2E"/>
        </w:rPr>
        <w:t>По оперативным данным, сальдированный финансовый результат (прибыль минус убыток) организаций Удмуртской Республики (без субъектов малого предпринимательства, бюджетных учреждений, банков, страховых и прочих финансово-кредитных учреждений) за 2023 год составил 94,6 млрд рублей, увеличившись на 29% в сравнении с 2022 годом.</w:t>
      </w:r>
    </w:p>
    <w:p w14:paraId="530869AE" w14:textId="1583A4F9" w:rsidR="003D3C06" w:rsidRPr="00633F27" w:rsidRDefault="003D3C06" w:rsidP="005D4A45">
      <w:pPr>
        <w:ind w:firstLine="567"/>
        <w:jc w:val="both"/>
        <w:rPr>
          <w:rFonts w:ascii="Arial" w:hAnsi="Arial" w:cs="Arial"/>
          <w:color w:val="282A2E"/>
        </w:rPr>
      </w:pPr>
      <w:r w:rsidRPr="00633F27">
        <w:rPr>
          <w:rFonts w:ascii="Arial" w:hAnsi="Arial" w:cs="Arial"/>
          <w:color w:val="282A2E"/>
        </w:rPr>
        <w:t>Финансовый результат прибыльных организаций вырос на 18% и сложился в размере 96,7 млрд рублей.</w:t>
      </w:r>
    </w:p>
    <w:p w14:paraId="04CB2B9B" w14:textId="765C9C80" w:rsidR="003D3C06" w:rsidRPr="00633F27" w:rsidRDefault="003D3C06" w:rsidP="005D4A45">
      <w:pPr>
        <w:ind w:firstLine="567"/>
        <w:jc w:val="both"/>
        <w:rPr>
          <w:rFonts w:ascii="Arial" w:hAnsi="Arial" w:cs="Arial"/>
          <w:color w:val="282A2E"/>
        </w:rPr>
      </w:pPr>
      <w:r w:rsidRPr="00633F27">
        <w:rPr>
          <w:rFonts w:ascii="Arial" w:hAnsi="Arial" w:cs="Arial"/>
          <w:color w:val="282A2E"/>
        </w:rPr>
        <w:t>Пятая часть организаций – убыточны, но при этом их доля снизилась на 0,7 процентного пункта. Общая сумма убытка уменьшилась в 4,3 раза в сравнении с 2022 годом до 2,1 млрд рублей.</w:t>
      </w:r>
    </w:p>
    <w:p w14:paraId="0154824C" w14:textId="59ECD59B" w:rsidR="003D3C06" w:rsidRPr="00633F27" w:rsidRDefault="003D3C06" w:rsidP="005D4A45">
      <w:pPr>
        <w:ind w:firstLine="567"/>
        <w:jc w:val="both"/>
        <w:rPr>
          <w:rFonts w:ascii="Arial" w:hAnsi="Arial" w:cs="Arial"/>
          <w:color w:val="282A2E"/>
        </w:rPr>
      </w:pPr>
      <w:r w:rsidRPr="00633F27">
        <w:rPr>
          <w:rFonts w:ascii="Arial" w:hAnsi="Arial" w:cs="Arial"/>
          <w:color w:val="282A2E"/>
        </w:rPr>
        <w:t>Возросла и рентабельность продаж. Так, организациями Удмуртии в 2023 году на каждый рубль произведенных затрат было получено 10,9 копейки прибыли, и это больше, чем в предыдущем году, на 2,5 копейки.</w:t>
      </w:r>
    </w:p>
    <w:p w14:paraId="56091ACE" w14:textId="6B041BA9" w:rsidR="00E36439" w:rsidRPr="00633F27" w:rsidRDefault="003D3C06" w:rsidP="009A26E7">
      <w:pPr>
        <w:ind w:firstLine="567"/>
        <w:jc w:val="both"/>
        <w:rPr>
          <w:rFonts w:ascii="Arial" w:hAnsi="Arial" w:cs="Arial"/>
          <w:color w:val="282A2E"/>
        </w:rPr>
      </w:pPr>
      <w:r w:rsidRPr="00633F27">
        <w:rPr>
          <w:rFonts w:ascii="Arial" w:hAnsi="Arial" w:cs="Arial"/>
          <w:color w:val="282A2E"/>
        </w:rPr>
        <w:t>Выручка организаций за год увеличилась на 8% и достигла 1,1 трлн рублей. Три четверти выручки и 85% сальдированной прибыли приходится на организации обрабатывающих производств и организаци</w:t>
      </w:r>
      <w:r w:rsidR="00633F27">
        <w:rPr>
          <w:rFonts w:ascii="Arial" w:hAnsi="Arial" w:cs="Arial"/>
          <w:color w:val="282A2E"/>
        </w:rPr>
        <w:t>и</w:t>
      </w:r>
      <w:r w:rsidRPr="00633F27">
        <w:rPr>
          <w:rFonts w:ascii="Arial" w:hAnsi="Arial" w:cs="Arial"/>
          <w:color w:val="282A2E"/>
          <w:sz w:val="28"/>
        </w:rPr>
        <w:t xml:space="preserve"> </w:t>
      </w:r>
      <w:r w:rsidRPr="00633F27">
        <w:rPr>
          <w:rFonts w:ascii="Arial" w:hAnsi="Arial" w:cs="Arial"/>
          <w:color w:val="282A2E"/>
        </w:rPr>
        <w:t>по добыче полезных ископаемых.</w:t>
      </w:r>
    </w:p>
    <w:sectPr w:rsidR="00E36439" w:rsidRPr="00633F27" w:rsidSect="00907588">
      <w:headerReference w:type="default" r:id="rId11"/>
      <w:footerReference w:type="default" r:id="rId12"/>
      <w:pgSz w:w="11906" w:h="16838"/>
      <w:pgMar w:top="567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B7B52" w14:textId="77777777" w:rsidR="00907588" w:rsidRDefault="00907588" w:rsidP="000A4F53">
      <w:pPr>
        <w:spacing w:after="0" w:line="240" w:lineRule="auto"/>
      </w:pPr>
      <w:r>
        <w:separator/>
      </w:r>
    </w:p>
  </w:endnote>
  <w:endnote w:type="continuationSeparator" w:id="0">
    <w:p w14:paraId="20020977" w14:textId="77777777" w:rsidR="00907588" w:rsidRDefault="00907588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62A5442A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t>1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6F831" w14:textId="77777777" w:rsidR="00907588" w:rsidRDefault="00907588" w:rsidP="000A4F53">
      <w:pPr>
        <w:spacing w:after="0" w:line="240" w:lineRule="auto"/>
      </w:pPr>
      <w:r>
        <w:separator/>
      </w:r>
    </w:p>
  </w:footnote>
  <w:footnote w:type="continuationSeparator" w:id="0">
    <w:p w14:paraId="4D9BF498" w14:textId="77777777" w:rsidR="00907588" w:rsidRDefault="00907588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B625AE"/>
    <w:multiLevelType w:val="hybridMultilevel"/>
    <w:tmpl w:val="554E2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6300D"/>
    <w:multiLevelType w:val="hybridMultilevel"/>
    <w:tmpl w:val="471A4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475834"/>
    <w:multiLevelType w:val="hybridMultilevel"/>
    <w:tmpl w:val="13D2C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403CF"/>
    <w:rsid w:val="0005702E"/>
    <w:rsid w:val="00064901"/>
    <w:rsid w:val="000A4F53"/>
    <w:rsid w:val="001262B3"/>
    <w:rsid w:val="001272BE"/>
    <w:rsid w:val="001770CE"/>
    <w:rsid w:val="001B6CE6"/>
    <w:rsid w:val="001E4C22"/>
    <w:rsid w:val="001F11DC"/>
    <w:rsid w:val="001F66AB"/>
    <w:rsid w:val="0021605C"/>
    <w:rsid w:val="00216178"/>
    <w:rsid w:val="002370CF"/>
    <w:rsid w:val="00240DA0"/>
    <w:rsid w:val="002D236C"/>
    <w:rsid w:val="002D799B"/>
    <w:rsid w:val="002E36A3"/>
    <w:rsid w:val="002E38E3"/>
    <w:rsid w:val="002E4066"/>
    <w:rsid w:val="002F43A8"/>
    <w:rsid w:val="003248EE"/>
    <w:rsid w:val="00387957"/>
    <w:rsid w:val="003D3C06"/>
    <w:rsid w:val="003D505E"/>
    <w:rsid w:val="003F1EBA"/>
    <w:rsid w:val="00401FF7"/>
    <w:rsid w:val="00442CD1"/>
    <w:rsid w:val="00477840"/>
    <w:rsid w:val="004A63C4"/>
    <w:rsid w:val="0050523C"/>
    <w:rsid w:val="00570AC3"/>
    <w:rsid w:val="0057580F"/>
    <w:rsid w:val="005D4A45"/>
    <w:rsid w:val="005F45B8"/>
    <w:rsid w:val="0060549C"/>
    <w:rsid w:val="00633F27"/>
    <w:rsid w:val="0065389D"/>
    <w:rsid w:val="006676BD"/>
    <w:rsid w:val="00671A28"/>
    <w:rsid w:val="006D0D8F"/>
    <w:rsid w:val="006D3A24"/>
    <w:rsid w:val="007238E9"/>
    <w:rsid w:val="00733FD1"/>
    <w:rsid w:val="007523A2"/>
    <w:rsid w:val="007579C9"/>
    <w:rsid w:val="00775478"/>
    <w:rsid w:val="00786990"/>
    <w:rsid w:val="007B6FC0"/>
    <w:rsid w:val="007C439E"/>
    <w:rsid w:val="007C5BAA"/>
    <w:rsid w:val="0081278D"/>
    <w:rsid w:val="008206D8"/>
    <w:rsid w:val="0082602E"/>
    <w:rsid w:val="00826E1A"/>
    <w:rsid w:val="00843273"/>
    <w:rsid w:val="008E5D6D"/>
    <w:rsid w:val="00907588"/>
    <w:rsid w:val="00921D17"/>
    <w:rsid w:val="0094288E"/>
    <w:rsid w:val="00952294"/>
    <w:rsid w:val="009A26E7"/>
    <w:rsid w:val="009C3F79"/>
    <w:rsid w:val="009C57DA"/>
    <w:rsid w:val="00A06F52"/>
    <w:rsid w:val="00A27F77"/>
    <w:rsid w:val="00A34C62"/>
    <w:rsid w:val="00A623A9"/>
    <w:rsid w:val="00A829A9"/>
    <w:rsid w:val="00AE3FF6"/>
    <w:rsid w:val="00B4544A"/>
    <w:rsid w:val="00B84188"/>
    <w:rsid w:val="00B859C4"/>
    <w:rsid w:val="00B91C0C"/>
    <w:rsid w:val="00B95517"/>
    <w:rsid w:val="00BB403A"/>
    <w:rsid w:val="00BC1235"/>
    <w:rsid w:val="00BD3503"/>
    <w:rsid w:val="00C30344"/>
    <w:rsid w:val="00C32AD1"/>
    <w:rsid w:val="00C965D0"/>
    <w:rsid w:val="00CA0225"/>
    <w:rsid w:val="00CA1919"/>
    <w:rsid w:val="00D01057"/>
    <w:rsid w:val="00D04954"/>
    <w:rsid w:val="00D55929"/>
    <w:rsid w:val="00D55ECE"/>
    <w:rsid w:val="00D618B6"/>
    <w:rsid w:val="00DA01F7"/>
    <w:rsid w:val="00DC3D74"/>
    <w:rsid w:val="00E36439"/>
    <w:rsid w:val="00E50E7C"/>
    <w:rsid w:val="00E71967"/>
    <w:rsid w:val="00EA5990"/>
    <w:rsid w:val="00F03557"/>
    <w:rsid w:val="00F35A65"/>
    <w:rsid w:val="00F37CFA"/>
    <w:rsid w:val="00F438E2"/>
    <w:rsid w:val="00F52E4C"/>
    <w:rsid w:val="00F66F7E"/>
    <w:rsid w:val="00FD42B8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18.01.2@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8D322-8C73-4420-9045-9DB6FED03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Управление ОМ и ОРП (1)</cp:lastModifiedBy>
  <cp:revision>2</cp:revision>
  <cp:lastPrinted>2023-09-04T11:35:00Z</cp:lastPrinted>
  <dcterms:created xsi:type="dcterms:W3CDTF">2024-03-07T09:45:00Z</dcterms:created>
  <dcterms:modified xsi:type="dcterms:W3CDTF">2024-03-07T09:45:00Z</dcterms:modified>
</cp:coreProperties>
</file>