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A" w:rsidRPr="006D5A0C" w:rsidRDefault="00696FDB" w:rsidP="00277841">
      <w:pPr>
        <w:pStyle w:val="22"/>
        <w:shd w:val="clear" w:color="auto" w:fill="auto"/>
        <w:tabs>
          <w:tab w:val="left" w:leader="underscore" w:pos="4820"/>
        </w:tabs>
        <w:spacing w:before="0" w:after="540"/>
        <w:ind w:left="4820" w:right="45" w:firstLine="0"/>
      </w:pPr>
      <w:r w:rsidRPr="006D5A0C">
        <w:t xml:space="preserve">УТВЕРЖДЕНО </w:t>
      </w:r>
      <w:r w:rsidR="00277841" w:rsidRPr="006D5A0C">
        <w:t xml:space="preserve">                                     </w:t>
      </w:r>
      <w:r w:rsidRPr="006D5A0C">
        <w:t xml:space="preserve">решением Совета депутатов муниципального образования «Завьяловский район» </w:t>
      </w:r>
      <w:r w:rsidR="00277841" w:rsidRPr="006D5A0C">
        <w:t xml:space="preserve">                                        </w:t>
      </w:r>
      <w:r w:rsidRPr="006D5A0C">
        <w:t>от</w:t>
      </w:r>
      <w:r w:rsidR="00277841" w:rsidRPr="006D5A0C">
        <w:t xml:space="preserve"> 24.02.2010 </w:t>
      </w:r>
      <w:r w:rsidRPr="006D5A0C">
        <w:t>№</w:t>
      </w:r>
      <w:r w:rsidR="00277841" w:rsidRPr="006D5A0C">
        <w:t xml:space="preserve"> </w:t>
      </w:r>
      <w:r w:rsidRPr="006D5A0C">
        <w:t>441</w:t>
      </w:r>
    </w:p>
    <w:p w:rsidR="0050747A" w:rsidRPr="006D5A0C" w:rsidRDefault="00696FDB">
      <w:pPr>
        <w:pStyle w:val="20"/>
        <w:keepNext/>
        <w:keepLines/>
        <w:shd w:val="clear" w:color="auto" w:fill="auto"/>
        <w:spacing w:before="0" w:after="0" w:line="278" w:lineRule="exact"/>
        <w:ind w:right="120"/>
        <w:jc w:val="center"/>
        <w:rPr>
          <w:sz w:val="24"/>
          <w:szCs w:val="24"/>
        </w:rPr>
      </w:pPr>
      <w:bookmarkStart w:id="0" w:name="bookmark4"/>
      <w:r w:rsidRPr="006D5A0C">
        <w:rPr>
          <w:sz w:val="24"/>
          <w:szCs w:val="24"/>
        </w:rPr>
        <w:t>ПОЛОЖЕНИЕ</w:t>
      </w:r>
      <w:bookmarkEnd w:id="0"/>
    </w:p>
    <w:p w:rsidR="0050747A" w:rsidRPr="006D5A0C" w:rsidRDefault="00696FDB">
      <w:pPr>
        <w:pStyle w:val="40"/>
        <w:shd w:val="clear" w:color="auto" w:fill="auto"/>
        <w:ind w:right="120"/>
        <w:rPr>
          <w:sz w:val="24"/>
          <w:szCs w:val="24"/>
        </w:rPr>
      </w:pPr>
      <w:r w:rsidRPr="006D5A0C">
        <w:rPr>
          <w:sz w:val="24"/>
          <w:szCs w:val="24"/>
        </w:rPr>
        <w:t>«О порядке сдачи квалификационного экзамена муниципальными служащими</w:t>
      </w:r>
      <w:r w:rsidRPr="006D5A0C">
        <w:rPr>
          <w:sz w:val="24"/>
          <w:szCs w:val="24"/>
        </w:rPr>
        <w:br/>
        <w:t>органов местного самоуправления муниципального образования «Завьяловский</w:t>
      </w:r>
      <w:r w:rsidRPr="006D5A0C">
        <w:rPr>
          <w:sz w:val="24"/>
          <w:szCs w:val="24"/>
        </w:rPr>
        <w:br/>
        <w:t>район» и оценки их знаний, навыков и умений (профессионального уровня)»</w:t>
      </w:r>
    </w:p>
    <w:p w:rsidR="006D5A0C" w:rsidRDefault="00696FDB" w:rsidP="00696FDB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6D5A0C">
        <w:rPr>
          <w:rFonts w:ascii="Times New Roman" w:hAnsi="Times New Roman" w:cs="Times New Roman"/>
        </w:rPr>
        <w:t xml:space="preserve">(в редакции решений Совета депутатов муниципального образования </w:t>
      </w:r>
      <w:proofErr w:type="gramEnd"/>
    </w:p>
    <w:p w:rsidR="00696FDB" w:rsidRPr="006D5A0C" w:rsidRDefault="00696FDB" w:rsidP="00696FDB">
      <w:pPr>
        <w:pStyle w:val="a7"/>
        <w:jc w:val="center"/>
        <w:rPr>
          <w:rFonts w:ascii="Times New Roman" w:hAnsi="Times New Roman" w:cs="Times New Roman"/>
        </w:rPr>
      </w:pPr>
      <w:r w:rsidRPr="006D5A0C">
        <w:rPr>
          <w:rFonts w:ascii="Times New Roman" w:hAnsi="Times New Roman" w:cs="Times New Roman"/>
        </w:rPr>
        <w:t>«Завьяловский район»</w:t>
      </w:r>
    </w:p>
    <w:p w:rsidR="00696FDB" w:rsidRDefault="00696FDB" w:rsidP="00696FDB">
      <w:pPr>
        <w:pStyle w:val="a7"/>
        <w:jc w:val="center"/>
        <w:rPr>
          <w:rFonts w:ascii="Times New Roman" w:hAnsi="Times New Roman" w:cs="Times New Roman"/>
        </w:rPr>
      </w:pPr>
      <w:r w:rsidRPr="006D5A0C">
        <w:rPr>
          <w:rFonts w:ascii="Times New Roman" w:hAnsi="Times New Roman" w:cs="Times New Roman"/>
        </w:rPr>
        <w:t>от 29.12.2010 № 544, от 27.04.2011 № 576, от 30.05.2012 № 67)</w:t>
      </w:r>
    </w:p>
    <w:p w:rsidR="006D5A0C" w:rsidRPr="006D5A0C" w:rsidRDefault="006D5A0C" w:rsidP="00696FDB">
      <w:pPr>
        <w:pStyle w:val="a7"/>
        <w:jc w:val="center"/>
        <w:rPr>
          <w:rFonts w:ascii="Times New Roman" w:hAnsi="Times New Roman" w:cs="Times New Roman"/>
        </w:rPr>
      </w:pPr>
    </w:p>
    <w:p w:rsidR="0050747A" w:rsidRPr="00094656" w:rsidRDefault="00094656">
      <w:pPr>
        <w:pStyle w:val="22"/>
        <w:numPr>
          <w:ilvl w:val="0"/>
          <w:numId w:val="2"/>
        </w:numPr>
        <w:shd w:val="clear" w:color="auto" w:fill="auto"/>
        <w:tabs>
          <w:tab w:val="left" w:pos="4139"/>
        </w:tabs>
        <w:spacing w:before="0" w:after="0"/>
        <w:ind w:left="3860" w:firstLine="0"/>
        <w:jc w:val="both"/>
        <w:rPr>
          <w:b/>
        </w:rPr>
      </w:pPr>
      <w:r w:rsidRPr="00094656">
        <w:rPr>
          <w:b/>
        </w:rPr>
        <w:t>Общие положения</w:t>
      </w:r>
    </w:p>
    <w:p w:rsidR="0050747A" w:rsidRPr="006D5A0C" w:rsidRDefault="00696FDB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49"/>
        <w:ind w:left="200" w:firstLine="540"/>
        <w:jc w:val="both"/>
      </w:pPr>
      <w:r w:rsidRPr="006D5A0C">
        <w:t>Настоящее Положение определяет порядок сдачи квалификационного экзамена муниципальными служащими органов местного самоуправления муниципального образования «Завьяловский район» (далее - муниципальные служащие), а также порядок оценки знаний, навыков и умений (профессионального уровня) муниципальных служащих.</w:t>
      </w:r>
    </w:p>
    <w:p w:rsidR="0050747A" w:rsidRPr="00992462" w:rsidRDefault="00696FDB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93" w:lineRule="exact"/>
        <w:ind w:left="200" w:firstLine="540"/>
        <w:jc w:val="both"/>
        <w:rPr>
          <w:i/>
        </w:rPr>
      </w:pPr>
      <w:r w:rsidRPr="006D5A0C">
        <w:t xml:space="preserve">Квалификационный экзамен сдают муниципальные служащие, замещающие должности муниципальной службы на основании трудового договора, заключенного </w:t>
      </w:r>
      <w:r w:rsidR="005F5E63">
        <w:t xml:space="preserve">на </w:t>
      </w:r>
      <w:r w:rsidRPr="006D5A0C">
        <w:t>определенный срок</w:t>
      </w:r>
      <w:r w:rsidR="005F5E63">
        <w:t>, за исключением муниципальных служащих, замещающих высшие должности муниципальной службы</w:t>
      </w:r>
      <w:r w:rsidR="00523118">
        <w:t>, являющихся руководителями органов местного самоуправления, заместителями руководителей органов местного самоуправления</w:t>
      </w:r>
      <w:r w:rsidR="003040E4">
        <w:t xml:space="preserve"> </w:t>
      </w:r>
      <w:r w:rsidR="003040E4" w:rsidRPr="00992462">
        <w:rPr>
          <w:i/>
        </w:rPr>
        <w:t xml:space="preserve">(пункт в редакции решения Совета депутатов муниципального образования «Завьяловский район» </w:t>
      </w:r>
      <w:r w:rsidR="00992462" w:rsidRPr="00992462">
        <w:rPr>
          <w:i/>
        </w:rPr>
        <w:t>от 30.05.2012 № 67</w:t>
      </w:r>
      <w:r w:rsidR="003040E4" w:rsidRPr="00992462">
        <w:rPr>
          <w:i/>
        </w:rPr>
        <w:t>)</w:t>
      </w:r>
      <w:r w:rsidR="00992462" w:rsidRPr="00992462">
        <w:rPr>
          <w:i/>
        </w:rPr>
        <w:t>.</w:t>
      </w:r>
    </w:p>
    <w:p w:rsidR="0050747A" w:rsidRPr="006D5A0C" w:rsidRDefault="00696FDB">
      <w:pPr>
        <w:pStyle w:val="22"/>
        <w:numPr>
          <w:ilvl w:val="1"/>
          <w:numId w:val="2"/>
        </w:numPr>
        <w:shd w:val="clear" w:color="auto" w:fill="auto"/>
        <w:tabs>
          <w:tab w:val="left" w:pos="1197"/>
        </w:tabs>
        <w:spacing w:before="0" w:after="0" w:line="283" w:lineRule="exact"/>
        <w:ind w:left="200" w:firstLine="540"/>
        <w:jc w:val="both"/>
      </w:pPr>
      <w:r w:rsidRPr="006D5A0C">
        <w:t>Квалификационный экзамен проводится:</w:t>
      </w:r>
    </w:p>
    <w:p w:rsidR="0050747A" w:rsidRPr="006D5A0C" w:rsidRDefault="00696FDB">
      <w:pPr>
        <w:pStyle w:val="22"/>
        <w:shd w:val="clear" w:color="auto" w:fill="auto"/>
        <w:tabs>
          <w:tab w:val="left" w:pos="1041"/>
        </w:tabs>
        <w:spacing w:before="0" w:after="0" w:line="283" w:lineRule="exact"/>
        <w:ind w:left="200" w:firstLine="540"/>
        <w:jc w:val="both"/>
      </w:pPr>
      <w:r w:rsidRPr="006D5A0C">
        <w:t>а)</w:t>
      </w:r>
      <w:r w:rsidRPr="006D5A0C">
        <w:tab/>
        <w:t>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50747A" w:rsidRPr="006D5A0C" w:rsidRDefault="00696FDB">
      <w:pPr>
        <w:pStyle w:val="22"/>
        <w:shd w:val="clear" w:color="auto" w:fill="auto"/>
        <w:tabs>
          <w:tab w:val="left" w:pos="1060"/>
        </w:tabs>
        <w:spacing w:before="0" w:after="0"/>
        <w:ind w:left="200" w:firstLine="540"/>
        <w:jc w:val="both"/>
      </w:pPr>
      <w:proofErr w:type="gramStart"/>
      <w:r w:rsidRPr="006D5A0C">
        <w:t>б)</w:t>
      </w:r>
      <w:r w:rsidRPr="006D5A0C">
        <w:tab/>
        <w:t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50747A" w:rsidRPr="006D5A0C" w:rsidRDefault="00696FDB">
      <w:pPr>
        <w:pStyle w:val="22"/>
        <w:shd w:val="clear" w:color="auto" w:fill="auto"/>
        <w:tabs>
          <w:tab w:val="left" w:pos="1065"/>
        </w:tabs>
        <w:spacing w:before="0" w:after="0"/>
        <w:ind w:left="200" w:firstLine="540"/>
        <w:jc w:val="both"/>
      </w:pPr>
      <w:r w:rsidRPr="006D5A0C">
        <w:t>в)</w:t>
      </w:r>
      <w:r w:rsidRPr="006D5A0C">
        <w:tab/>
        <w:t>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0747A" w:rsidRPr="006D5A0C" w:rsidRDefault="00791B79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left="200" w:firstLine="540"/>
        <w:jc w:val="both"/>
      </w:pPr>
      <w:proofErr w:type="gramStart"/>
      <w:r>
        <w:t xml:space="preserve">В случаях, предусмотренных подпунктами «а», «в» пункта 1.3. настоящего Положения, </w:t>
      </w:r>
      <w:r w:rsidR="00ED09D0">
        <w:t>квалификационный экзамен проводится после успешного завершения испытательного срока, а если испытание муниципальному служащему не устанавливалось, то не ранее  чем через три месяца</w:t>
      </w:r>
      <w:r w:rsidR="009212B3">
        <w:t xml:space="preserve"> после наз</w:t>
      </w:r>
      <w:r w:rsidR="006F1BA4">
        <w:t>начения му</w:t>
      </w:r>
      <w:r w:rsidR="00F53F08">
        <w:t xml:space="preserve">ниципального служащего на должность муниципальной службы </w:t>
      </w:r>
      <w:r w:rsidR="00F53F08" w:rsidRPr="00992462">
        <w:rPr>
          <w:i/>
        </w:rPr>
        <w:t>(пункт в редакции решения Совета депутатов муниципального образования «Завьяловский район» от 30.05.2012 № 67)</w:t>
      </w:r>
      <w:r w:rsidR="00696FDB" w:rsidRPr="006D5A0C">
        <w:t>.</w:t>
      </w:r>
      <w:proofErr w:type="gramEnd"/>
    </w:p>
    <w:p w:rsidR="0050747A" w:rsidRPr="00094656" w:rsidRDefault="001C19B1" w:rsidP="00DE3BAE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02" w:lineRule="exact"/>
        <w:ind w:left="200" w:firstLine="540"/>
        <w:jc w:val="both"/>
      </w:pPr>
      <w:r>
        <w:t>Муниципальные служащие, имеющие дисциплинарные взыскания</w:t>
      </w:r>
      <w:r w:rsidR="00696FDB" w:rsidRPr="00094656">
        <w:t>,</w:t>
      </w:r>
      <w:r>
        <w:t xml:space="preserve"> а также </w:t>
      </w:r>
      <w:r>
        <w:lastRenderedPageBreak/>
        <w:t>муниципальные служащие, в отношении которых</w:t>
      </w:r>
      <w:r w:rsidR="00CB3FC8">
        <w:t xml:space="preserve"> проводится служебная проверка или возбуждено уголовное дело</w:t>
      </w:r>
      <w:r w:rsidR="00DE3BAE">
        <w:t xml:space="preserve">,  </w:t>
      </w:r>
      <w:r w:rsidR="00696FDB" w:rsidRPr="00094656">
        <w:t xml:space="preserve">допускается к сдаче квалификационного экзамена </w:t>
      </w:r>
      <w:r w:rsidR="00DE3BAE">
        <w:t>без присвоения классного чина по результатам его сдачи</w:t>
      </w:r>
      <w:r w:rsidR="00C54FC6">
        <w:t xml:space="preserve"> </w:t>
      </w:r>
      <w:r w:rsidR="00C54FC6" w:rsidRPr="00992462">
        <w:rPr>
          <w:i/>
        </w:rPr>
        <w:t xml:space="preserve">(пункт в редакции решения </w:t>
      </w:r>
      <w:r w:rsidR="007053CD" w:rsidRPr="00992462">
        <w:rPr>
          <w:i/>
        </w:rPr>
        <w:t xml:space="preserve">Совета депутатов муниципального образования «Завьяловский район» от </w:t>
      </w:r>
      <w:r w:rsidR="005F5E63" w:rsidRPr="00992462">
        <w:rPr>
          <w:i/>
        </w:rPr>
        <w:t>27.04.2011</w:t>
      </w:r>
      <w:r w:rsidR="00992462">
        <w:rPr>
          <w:i/>
        </w:rPr>
        <w:t xml:space="preserve"> № 576</w:t>
      </w:r>
      <w:r w:rsidR="00C54FC6" w:rsidRPr="00992462">
        <w:rPr>
          <w:i/>
        </w:rPr>
        <w:t>)</w:t>
      </w:r>
      <w:r w:rsidR="00DE3BAE" w:rsidRPr="00992462">
        <w:rPr>
          <w:i/>
        </w:rPr>
        <w:t>.</w:t>
      </w:r>
    </w:p>
    <w:p w:rsidR="00EE3A0E" w:rsidRDefault="00992462" w:rsidP="00EE3A0E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93" w:lineRule="exact"/>
        <w:ind w:left="200" w:firstLine="540"/>
        <w:jc w:val="both"/>
        <w:rPr>
          <w:i/>
        </w:rPr>
      </w:pPr>
      <w:r>
        <w:t>Пункт признан утратившим силу (</w:t>
      </w:r>
      <w:r>
        <w:rPr>
          <w:i/>
        </w:rPr>
        <w:t>решение</w:t>
      </w:r>
      <w:r w:rsidRPr="00992462">
        <w:rPr>
          <w:i/>
        </w:rPr>
        <w:t xml:space="preserve"> Совета депутатов муниципального образования «Завьяловский район» от 30.05.2012 № 67).</w:t>
      </w:r>
    </w:p>
    <w:p w:rsidR="00EE3A0E" w:rsidRPr="00EE3A0E" w:rsidRDefault="00992462" w:rsidP="00EE3A0E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93" w:lineRule="exact"/>
        <w:ind w:left="200" w:firstLine="540"/>
        <w:jc w:val="both"/>
        <w:rPr>
          <w:i/>
        </w:rPr>
      </w:pPr>
      <w:r w:rsidRPr="00EE3A0E">
        <w:t>Пункт признан утратившим силу (решение Совета депутатов муниципального образования «Завьяловский район» от 30.05.2012 № 67).</w:t>
      </w:r>
    </w:p>
    <w:p w:rsidR="00EE3A0E" w:rsidRPr="0017126B" w:rsidRDefault="00696FDB" w:rsidP="0017126B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93" w:lineRule="exact"/>
        <w:ind w:left="200" w:firstLine="540"/>
        <w:jc w:val="both"/>
        <w:rPr>
          <w:i/>
        </w:rPr>
      </w:pPr>
      <w:r w:rsidRPr="00EE3A0E">
        <w:t xml:space="preserve">Квалификационный экзамен проводится </w:t>
      </w:r>
      <w:r w:rsidR="00F53F08" w:rsidRPr="00EE3A0E">
        <w:t>по инициативе муниципального служащего при решении вопроса о присвоении к</w:t>
      </w:r>
      <w:r w:rsidR="00EE3A0E" w:rsidRPr="00EE3A0E">
        <w:t>лассного чина не позднее чем через три месяца после подачи муниципальным служащим письменного заявления о присвоении классного чина</w:t>
      </w:r>
      <w:r w:rsidR="0017126B">
        <w:t xml:space="preserve"> </w:t>
      </w:r>
      <w:r w:rsidR="0017126B" w:rsidRPr="00992462">
        <w:rPr>
          <w:i/>
        </w:rPr>
        <w:t>(пункт в редакции решения Совета депутатов муниципального образования «Завьяловский район» от 30.05.2012 № 67)</w:t>
      </w:r>
      <w:r w:rsidR="00EE3A0E" w:rsidRPr="00EE3A0E">
        <w:t>.</w:t>
      </w:r>
    </w:p>
    <w:p w:rsidR="00094656" w:rsidRPr="00EE3A0E" w:rsidRDefault="00094656" w:rsidP="00EE3A0E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93" w:lineRule="exact"/>
        <w:ind w:left="200" w:firstLine="540"/>
        <w:jc w:val="both"/>
        <w:rPr>
          <w:i/>
        </w:rPr>
      </w:pPr>
      <w:r w:rsidRPr="00EE3A0E">
        <w:t>Квалификационный экзамен проводится аттестационной комиссией</w:t>
      </w:r>
      <w:r>
        <w:t>.</w:t>
      </w:r>
    </w:p>
    <w:p w:rsidR="00EE3A0E" w:rsidRPr="00EE3A0E" w:rsidRDefault="00EE3A0E" w:rsidP="00EE3A0E">
      <w:pPr>
        <w:pStyle w:val="22"/>
        <w:shd w:val="clear" w:color="auto" w:fill="auto"/>
        <w:tabs>
          <w:tab w:val="left" w:pos="1249"/>
        </w:tabs>
        <w:spacing w:before="0" w:after="0" w:line="293" w:lineRule="exact"/>
        <w:ind w:left="740" w:firstLine="0"/>
        <w:jc w:val="both"/>
        <w:rPr>
          <w:i/>
        </w:rPr>
      </w:pPr>
    </w:p>
    <w:p w:rsidR="00094656" w:rsidRPr="00E8250F" w:rsidRDefault="00094656" w:rsidP="00E8250F">
      <w:pPr>
        <w:pStyle w:val="22"/>
        <w:numPr>
          <w:ilvl w:val="0"/>
          <w:numId w:val="2"/>
        </w:numPr>
        <w:shd w:val="clear" w:color="auto" w:fill="auto"/>
        <w:tabs>
          <w:tab w:val="left" w:pos="1914"/>
        </w:tabs>
        <w:spacing w:before="0" w:after="202" w:line="240" w:lineRule="exact"/>
        <w:ind w:left="1620" w:firstLine="0"/>
        <w:jc w:val="both"/>
        <w:rPr>
          <w:b/>
        </w:rPr>
      </w:pPr>
      <w:r w:rsidRPr="00E8250F">
        <w:rPr>
          <w:b/>
        </w:rPr>
        <w:t>Организация проведения квалификационного экзамена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35"/>
        </w:tabs>
        <w:spacing w:before="0" w:after="0"/>
        <w:ind w:firstLine="600"/>
        <w:jc w:val="both"/>
      </w:pPr>
      <w:r>
        <w:t>Для проведения квалификационного экзамена муниципальных служащих представителем нанимателя (работодателя) в органах местного самоуправления издается правовой акт, в котором указываются:</w:t>
      </w:r>
    </w:p>
    <w:p w:rsidR="00094656" w:rsidRDefault="00094656" w:rsidP="00094656">
      <w:pPr>
        <w:pStyle w:val="22"/>
        <w:shd w:val="clear" w:color="auto" w:fill="auto"/>
        <w:tabs>
          <w:tab w:val="left" w:pos="913"/>
        </w:tabs>
        <w:spacing w:before="0" w:after="0"/>
        <w:ind w:firstLine="600"/>
        <w:jc w:val="both"/>
      </w:pPr>
      <w:r>
        <w:t>а)</w:t>
      </w:r>
      <w:r>
        <w:tab/>
        <w:t>дата, время и место проведения квалификационного экзамена;</w:t>
      </w:r>
    </w:p>
    <w:p w:rsidR="00094656" w:rsidRDefault="00094656" w:rsidP="00094656">
      <w:pPr>
        <w:pStyle w:val="22"/>
        <w:shd w:val="clear" w:color="auto" w:fill="auto"/>
        <w:tabs>
          <w:tab w:val="left" w:pos="1035"/>
        </w:tabs>
        <w:spacing w:before="0" w:after="0"/>
        <w:ind w:firstLine="600"/>
        <w:jc w:val="both"/>
      </w:pPr>
      <w:r>
        <w:t>б)</w:t>
      </w:r>
      <w:r>
        <w:tab/>
        <w:t>список муниципальных служащих, которые должны сдавать квалификационный экзамен;</w:t>
      </w:r>
    </w:p>
    <w:p w:rsidR="00094656" w:rsidRDefault="00094656" w:rsidP="00094656">
      <w:pPr>
        <w:pStyle w:val="22"/>
        <w:shd w:val="clear" w:color="auto" w:fill="auto"/>
        <w:tabs>
          <w:tab w:val="left" w:pos="927"/>
        </w:tabs>
        <w:spacing w:before="0" w:after="0"/>
        <w:ind w:firstLine="600"/>
        <w:jc w:val="both"/>
      </w:pPr>
      <w:r>
        <w:t>в)</w:t>
      </w:r>
      <w:r>
        <w:tab/>
        <w:t>метод проведения квалификационного экзамена;</w:t>
      </w:r>
    </w:p>
    <w:p w:rsidR="00094656" w:rsidRDefault="00094656" w:rsidP="00094656">
      <w:pPr>
        <w:pStyle w:val="22"/>
        <w:shd w:val="clear" w:color="auto" w:fill="auto"/>
        <w:tabs>
          <w:tab w:val="left" w:pos="855"/>
        </w:tabs>
        <w:spacing w:before="0" w:after="0"/>
        <w:ind w:firstLine="600"/>
        <w:jc w:val="both"/>
      </w:pPr>
      <w:r>
        <w:t>г)</w:t>
      </w:r>
      <w:r>
        <w:tab/>
        <w:t>дата представления в аттестационную комиссию и перечень документов, необходимых для проведения квалификационного экзамена с указанием ответственных за их представление руководителей соответствующих структурных подразделений органов местного самоуправления.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35"/>
        </w:tabs>
        <w:spacing w:before="0" w:after="0"/>
        <w:ind w:firstLine="600"/>
        <w:jc w:val="both"/>
      </w:pPr>
      <w:r>
        <w:t xml:space="preserve">Решение о проведении квалификационного экзамена доводится до сведения муниципального служащего, сдающего квалификационный экзамен, руководителем соответствующего структурного подразделения органа местного самоуправления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35"/>
        </w:tabs>
        <w:spacing w:before="0" w:after="0"/>
        <w:ind w:firstLine="600"/>
        <w:jc w:val="both"/>
      </w:pPr>
      <w:r>
        <w:t xml:space="preserve">В аттестационную комиссию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непосредственным руководителем муниципального служащего представляется мотивированный отзыв об исполнении сдающим квалификационный экзамен муниципальным служащим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1.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35"/>
        </w:tabs>
        <w:spacing w:before="0" w:after="0"/>
        <w:ind w:firstLine="600"/>
        <w:jc w:val="both"/>
      </w:pPr>
      <w:r>
        <w:t>Муниципальный служащий должен быть ознакомлен с отзывом не менее чем за две недели до проведения квалификационного экзамена кадровой службой органов местного самоуправления.</w:t>
      </w:r>
    </w:p>
    <w:p w:rsidR="00094656" w:rsidRDefault="00094656" w:rsidP="00094656">
      <w:pPr>
        <w:pStyle w:val="22"/>
        <w:shd w:val="clear" w:color="auto" w:fill="auto"/>
        <w:spacing w:before="0" w:after="211"/>
        <w:ind w:firstLine="600"/>
        <w:jc w:val="both"/>
      </w:pPr>
      <w:r>
        <w:t>Муниципальный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</w:p>
    <w:p w:rsidR="00094656" w:rsidRPr="00E8250F" w:rsidRDefault="00094656" w:rsidP="00E8250F">
      <w:pPr>
        <w:pStyle w:val="22"/>
        <w:numPr>
          <w:ilvl w:val="0"/>
          <w:numId w:val="2"/>
        </w:numPr>
        <w:shd w:val="clear" w:color="auto" w:fill="auto"/>
        <w:tabs>
          <w:tab w:val="left" w:pos="2574"/>
        </w:tabs>
        <w:spacing w:before="0" w:after="197" w:line="240" w:lineRule="exact"/>
        <w:ind w:left="2280" w:firstLine="0"/>
        <w:jc w:val="both"/>
        <w:rPr>
          <w:b/>
        </w:rPr>
      </w:pPr>
      <w:r w:rsidRPr="00E8250F">
        <w:rPr>
          <w:b/>
        </w:rPr>
        <w:t>Проведение квалификационного экзамена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35"/>
        </w:tabs>
        <w:spacing w:before="0" w:after="0"/>
        <w:ind w:firstLine="600"/>
        <w:jc w:val="both"/>
      </w:pPr>
      <w:r>
        <w:t>Квалификационный экзамен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 Квалификационный экзамен в отсутствие муниципального служащего не проводится.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35"/>
        </w:tabs>
        <w:spacing w:before="0" w:after="0"/>
        <w:ind w:firstLine="600"/>
        <w:jc w:val="both"/>
      </w:pPr>
      <w:r>
        <w:lastRenderedPageBreak/>
        <w:t>Порядок проведения заседания аттестационной комиссии, правомочность, порядок принятия решения аттестационной комиссии определяются муниципальным правовым актом, регулирующим порядок проведения аттестации муниципальных служащих.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35"/>
        </w:tabs>
        <w:spacing w:before="0" w:after="0"/>
        <w:ind w:firstLine="600"/>
        <w:jc w:val="both"/>
      </w:pPr>
      <w:r>
        <w:t>Перед началом экзаменационных процедур аттестационная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  <w:jc w:val="both"/>
      </w:pPr>
      <w:r>
        <w:t>При проведении квалификационного экзамена аттестационная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знания, навыки и умения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  <w:jc w:val="both"/>
      </w:pPr>
      <w:r>
        <w:t>Квалификационный экзамен проводится в форме ответов на вопросы экзаменационного билета.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  <w:jc w:val="both"/>
      </w:pPr>
      <w:r>
        <w:t>Экзаменуемые муниципальные служащие подлежат ознакомлению под личную роспись с вопросами экзаменационных билетов не менее чем за две недели до дня приема квалификационного экзамена.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  <w:jc w:val="both"/>
      </w:pPr>
      <w:r>
        <w:t>При принятии решения аттестационной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</w:t>
      </w:r>
    </w:p>
    <w:p w:rsidR="00094656" w:rsidRDefault="00094656" w:rsidP="00E8250F">
      <w:pPr>
        <w:pStyle w:val="22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  <w:jc w:val="both"/>
      </w:pPr>
      <w:r>
        <w:t>По результатам квалификационного экзамена аттестационной комиссией принимается одно из следующих решений:</w:t>
      </w:r>
    </w:p>
    <w:p w:rsidR="00094656" w:rsidRDefault="00094656" w:rsidP="00094656">
      <w:pPr>
        <w:pStyle w:val="22"/>
        <w:shd w:val="clear" w:color="auto" w:fill="auto"/>
        <w:tabs>
          <w:tab w:val="left" w:pos="846"/>
        </w:tabs>
        <w:spacing w:before="0" w:after="0"/>
        <w:ind w:firstLine="580"/>
        <w:jc w:val="both"/>
      </w:pPr>
      <w:r>
        <w:t>а)</w:t>
      </w:r>
      <w:r>
        <w:tab/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17126B" w:rsidRDefault="00094656" w:rsidP="0017126B">
      <w:pPr>
        <w:pStyle w:val="22"/>
        <w:shd w:val="clear" w:color="auto" w:fill="auto"/>
        <w:tabs>
          <w:tab w:val="left" w:pos="912"/>
        </w:tabs>
        <w:spacing w:before="0" w:after="0"/>
        <w:ind w:firstLine="580"/>
        <w:jc w:val="both"/>
      </w:pPr>
      <w:r>
        <w:t>б)</w:t>
      </w:r>
      <w:r>
        <w:tab/>
        <w:t>признать, что муниципальный служащий не сдал квалификационный экзамен.</w:t>
      </w:r>
    </w:p>
    <w:p w:rsidR="00F14C66" w:rsidRDefault="0017126B" w:rsidP="00F14C66">
      <w:pPr>
        <w:pStyle w:val="22"/>
        <w:shd w:val="clear" w:color="auto" w:fill="auto"/>
        <w:tabs>
          <w:tab w:val="left" w:pos="912"/>
        </w:tabs>
        <w:spacing w:before="0" w:after="0"/>
        <w:ind w:firstLine="580"/>
        <w:jc w:val="both"/>
      </w:pPr>
      <w:r>
        <w:t xml:space="preserve">3.9. </w:t>
      </w:r>
      <w:r w:rsidR="00E8250F"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</w:t>
      </w:r>
      <w:r w:rsidR="00F849BC">
        <w:t xml:space="preserve"> открытым голосованием простым большинством голосов присутствующих на заседании членов аттестационной комиссии. При равенстве голосов </w:t>
      </w:r>
      <w:r>
        <w:t>присутствующих муниципальный служащий  признается сдавшим квалификационный экзамен</w:t>
      </w:r>
      <w:r w:rsidR="00E8250F">
        <w:t xml:space="preserve"> </w:t>
      </w:r>
      <w:r w:rsidRPr="00992462">
        <w:rPr>
          <w:i/>
        </w:rPr>
        <w:t>(пункт в редакции решения Совета депутатов муниципального образования «Завьяловский район» от 30.05.2012 № 67).</w:t>
      </w:r>
    </w:p>
    <w:p w:rsidR="00094656" w:rsidRDefault="00F14C66" w:rsidP="00F14C66">
      <w:pPr>
        <w:pStyle w:val="22"/>
        <w:shd w:val="clear" w:color="auto" w:fill="auto"/>
        <w:tabs>
          <w:tab w:val="left" w:pos="912"/>
        </w:tabs>
        <w:spacing w:before="0" w:after="0"/>
        <w:ind w:firstLine="580"/>
        <w:jc w:val="both"/>
      </w:pPr>
      <w:r>
        <w:t xml:space="preserve">3.10. </w:t>
      </w:r>
      <w:r w:rsidR="00094656">
        <w:t>Результаты квалификационного экзамена заносятся в экзаменационный лист муниципального служащего, составленный по форме согласно приложению 2.</w:t>
      </w:r>
    </w:p>
    <w:p w:rsidR="00094656" w:rsidRDefault="00094656" w:rsidP="00094656">
      <w:pPr>
        <w:pStyle w:val="22"/>
        <w:shd w:val="clear" w:color="auto" w:fill="auto"/>
        <w:spacing w:before="0" w:after="0"/>
        <w:ind w:firstLine="580"/>
        <w:jc w:val="both"/>
      </w:pPr>
      <w: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</w:p>
    <w:p w:rsidR="00F14C66" w:rsidRDefault="00094656" w:rsidP="00F14C66">
      <w:pPr>
        <w:pStyle w:val="22"/>
        <w:shd w:val="clear" w:color="auto" w:fill="auto"/>
        <w:spacing w:before="0" w:after="0"/>
        <w:ind w:firstLine="580"/>
        <w:jc w:val="both"/>
      </w:pPr>
      <w:r>
        <w:t>Муниципальный служащий знакомится с экзаменационным листом под роспись.</w:t>
      </w:r>
    </w:p>
    <w:p w:rsidR="00F14C66" w:rsidRDefault="00F14C66" w:rsidP="00F14C66">
      <w:pPr>
        <w:pStyle w:val="22"/>
        <w:shd w:val="clear" w:color="auto" w:fill="auto"/>
        <w:spacing w:before="0" w:after="0"/>
        <w:ind w:firstLine="580"/>
        <w:jc w:val="both"/>
      </w:pPr>
      <w:r>
        <w:t xml:space="preserve">3.11. </w:t>
      </w:r>
      <w:r w:rsidR="00094656">
        <w:t>Экзаменационный лист муниципального служащего и отзыв хранятся в личном деле муниципального служащего.</w:t>
      </w:r>
    </w:p>
    <w:p w:rsidR="00094656" w:rsidRDefault="00F14C66" w:rsidP="00F14C66">
      <w:pPr>
        <w:pStyle w:val="22"/>
        <w:shd w:val="clear" w:color="auto" w:fill="auto"/>
        <w:spacing w:before="0" w:after="0"/>
        <w:ind w:firstLine="580"/>
        <w:jc w:val="both"/>
      </w:pPr>
      <w:r>
        <w:t xml:space="preserve">3.12. </w:t>
      </w:r>
      <w:r w:rsidR="00094656">
        <w:t>Материалы квалификационного экзамена муниципальных служащих представляются аттестационной комиссией представителю нанимателя (работодателю) не позднее чем через семь дней после его проведения.</w:t>
      </w:r>
    </w:p>
    <w:p w:rsidR="00094656" w:rsidRDefault="00094656" w:rsidP="00094656">
      <w:pPr>
        <w:pStyle w:val="22"/>
        <w:shd w:val="clear" w:color="auto" w:fill="auto"/>
        <w:spacing w:before="0" w:after="0"/>
        <w:ind w:firstLine="580"/>
        <w:jc w:val="both"/>
      </w:pPr>
      <w:r>
        <w:t>Решение о присвоении муниципальному служащему классного чина оформляется не позднее 14 рабочих дней после проведения квалификационного экзамена.</w:t>
      </w:r>
    </w:p>
    <w:p w:rsidR="00F14C66" w:rsidRDefault="00094656" w:rsidP="00F14C66">
      <w:pPr>
        <w:pStyle w:val="22"/>
        <w:shd w:val="clear" w:color="auto" w:fill="auto"/>
        <w:spacing w:before="0" w:after="0"/>
        <w:ind w:firstLine="580"/>
        <w:jc w:val="both"/>
      </w:pPr>
      <w:r>
        <w:t xml:space="preserve">Заседание аттестационной комиссии оформляется протоколом, в котором отражается информация о ее работе и принятых решениях. Протокол подписывается </w:t>
      </w:r>
      <w:r>
        <w:lastRenderedPageBreak/>
        <w:t>председателем, секретарем аттестационной комиссии, с приложением всех материалов, представленных в аттестационную комиссию для проведения квалификационного экзамена.</w:t>
      </w:r>
    </w:p>
    <w:p w:rsidR="00094656" w:rsidRDefault="00F14C66" w:rsidP="00F14C66">
      <w:pPr>
        <w:pStyle w:val="22"/>
        <w:shd w:val="clear" w:color="auto" w:fill="auto"/>
        <w:spacing w:before="0" w:after="0"/>
        <w:ind w:firstLine="580"/>
        <w:jc w:val="both"/>
      </w:pPr>
      <w:r>
        <w:t xml:space="preserve">3.13. </w:t>
      </w:r>
      <w:r w:rsidR="00094656">
        <w:t>Последствия неудовлетворительной сдачи квалификационного экзамена:</w:t>
      </w:r>
    </w:p>
    <w:p w:rsidR="00094656" w:rsidRDefault="00094656" w:rsidP="00094656">
      <w:pPr>
        <w:pStyle w:val="22"/>
        <w:shd w:val="clear" w:color="auto" w:fill="auto"/>
        <w:tabs>
          <w:tab w:val="left" w:pos="846"/>
        </w:tabs>
        <w:spacing w:before="0" w:after="0"/>
        <w:ind w:firstLine="580"/>
        <w:jc w:val="both"/>
      </w:pPr>
      <w:r>
        <w:t>а)</w:t>
      </w:r>
      <w:r>
        <w:tab/>
        <w:t>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:rsidR="00094656" w:rsidRDefault="00094656" w:rsidP="00094656">
      <w:pPr>
        <w:pStyle w:val="22"/>
        <w:shd w:val="clear" w:color="auto" w:fill="auto"/>
        <w:tabs>
          <w:tab w:val="left" w:pos="865"/>
        </w:tabs>
        <w:spacing w:before="0" w:after="0"/>
        <w:ind w:firstLine="580"/>
        <w:jc w:val="both"/>
      </w:pPr>
      <w:r>
        <w:t>б)</w:t>
      </w:r>
      <w:r>
        <w:tab/>
        <w:t>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F14C66" w:rsidRDefault="00094656" w:rsidP="00F14C66">
      <w:pPr>
        <w:pStyle w:val="22"/>
        <w:shd w:val="clear" w:color="auto" w:fill="auto"/>
        <w:tabs>
          <w:tab w:val="left" w:pos="850"/>
        </w:tabs>
        <w:spacing w:before="0" w:after="0"/>
        <w:ind w:firstLine="560"/>
        <w:jc w:val="both"/>
      </w:pPr>
      <w:r>
        <w:t>в)</w:t>
      </w:r>
      <w:r>
        <w:tab/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094656" w:rsidRDefault="00F14C66" w:rsidP="00F14C66">
      <w:pPr>
        <w:pStyle w:val="22"/>
        <w:shd w:val="clear" w:color="auto" w:fill="auto"/>
        <w:tabs>
          <w:tab w:val="left" w:pos="850"/>
        </w:tabs>
        <w:spacing w:before="0" w:after="0"/>
        <w:ind w:firstLine="560"/>
        <w:jc w:val="both"/>
        <w:sectPr w:rsidR="00094656">
          <w:headerReference w:type="default" r:id="rId7"/>
          <w:pgSz w:w="11900" w:h="16840"/>
          <w:pgMar w:top="1257" w:right="684" w:bottom="1039" w:left="1957" w:header="0" w:footer="3" w:gutter="0"/>
          <w:cols w:space="720"/>
          <w:noEndnote/>
          <w:docGrid w:linePitch="360"/>
        </w:sectPr>
      </w:pPr>
      <w:r>
        <w:t xml:space="preserve">3.14. </w:t>
      </w:r>
      <w:r w:rsidR="00094656">
        <w:t>Муниципальный служащий вправе обжаловать результаты квалификационного экзамена в соответствии с законод</w:t>
      </w:r>
      <w:r w:rsidR="00317432">
        <w:t>ательством Российской Федерации</w:t>
      </w:r>
    </w:p>
    <w:p w:rsidR="00317432" w:rsidRPr="00317432" w:rsidRDefault="00317432" w:rsidP="00317432">
      <w:pPr>
        <w:pStyle w:val="22"/>
        <w:shd w:val="clear" w:color="auto" w:fill="auto"/>
        <w:spacing w:before="0" w:after="0"/>
        <w:ind w:left="2420" w:firstLine="0"/>
      </w:pPr>
      <w:r w:rsidRPr="00317432">
        <w:lastRenderedPageBreak/>
        <w:t>Приложение 1</w:t>
      </w:r>
    </w:p>
    <w:p w:rsidR="00317432" w:rsidRPr="00317432" w:rsidRDefault="00317432" w:rsidP="00317432">
      <w:pPr>
        <w:pStyle w:val="22"/>
        <w:shd w:val="clear" w:color="auto" w:fill="auto"/>
        <w:spacing w:before="0" w:after="180"/>
        <w:ind w:left="2420" w:firstLine="0"/>
      </w:pPr>
      <w:r w:rsidRPr="00317432">
        <w:t>к Положению о порядке сдачи квалификационного экзамена муниципальными служащими органов местного самоуправления муниципального образования «Завьяловский район» и оценки их знаний, навыков и умений (профессионального уровня)</w:t>
      </w:r>
    </w:p>
    <w:p w:rsidR="00317432" w:rsidRPr="00317432" w:rsidRDefault="00317432" w:rsidP="00317432">
      <w:pPr>
        <w:pStyle w:val="22"/>
        <w:shd w:val="clear" w:color="auto" w:fill="auto"/>
        <w:spacing w:before="0" w:after="0"/>
        <w:ind w:left="20" w:firstLine="0"/>
        <w:jc w:val="center"/>
      </w:pPr>
      <w:r w:rsidRPr="00317432">
        <w:t>ОТЗЫВ</w:t>
      </w:r>
    </w:p>
    <w:p w:rsidR="00317432" w:rsidRPr="00317432" w:rsidRDefault="00317432" w:rsidP="00317432">
      <w:pPr>
        <w:pStyle w:val="40"/>
        <w:shd w:val="clear" w:color="auto" w:fill="auto"/>
        <w:spacing w:after="180"/>
        <w:ind w:left="20"/>
        <w:rPr>
          <w:sz w:val="24"/>
          <w:szCs w:val="24"/>
        </w:rPr>
      </w:pPr>
      <w:r w:rsidRPr="00317432">
        <w:rPr>
          <w:sz w:val="24"/>
          <w:szCs w:val="24"/>
        </w:rPr>
        <w:t>на муниципального служащего</w:t>
      </w:r>
      <w:r w:rsidRPr="00317432">
        <w:rPr>
          <w:sz w:val="24"/>
          <w:szCs w:val="24"/>
        </w:rPr>
        <w:br/>
        <w:t>для прохождения квалификационного экзамена</w:t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334"/>
          <w:tab w:val="left" w:leader="underscore" w:pos="8897"/>
        </w:tabs>
        <w:spacing w:before="0" w:after="0"/>
        <w:ind w:firstLine="0"/>
        <w:jc w:val="both"/>
      </w:pPr>
      <w:r w:rsidRPr="00317432">
        <w:t>Фамилия, имя, отчество</w:t>
      </w:r>
      <w:r w:rsidRPr="00317432">
        <w:tab/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358"/>
          <w:tab w:val="left" w:leader="underscore" w:pos="8897"/>
        </w:tabs>
        <w:spacing w:before="0" w:after="0"/>
        <w:ind w:firstLine="0"/>
        <w:jc w:val="both"/>
      </w:pPr>
      <w:r w:rsidRPr="00317432">
        <w:t>Год, число и месяц рождения</w:t>
      </w:r>
      <w:r w:rsidRPr="00317432">
        <w:tab/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/>
        <w:ind w:firstLine="0"/>
        <w:jc w:val="both"/>
      </w:pPr>
      <w:r w:rsidRPr="00317432">
        <w:t>Замещаемая должность на момент квалификационного экзамена и дата</w:t>
      </w:r>
    </w:p>
    <w:p w:rsidR="00317432" w:rsidRPr="00317432" w:rsidRDefault="00317432" w:rsidP="00317432">
      <w:pPr>
        <w:pStyle w:val="22"/>
        <w:shd w:val="clear" w:color="auto" w:fill="auto"/>
        <w:tabs>
          <w:tab w:val="left" w:leader="underscore" w:pos="8520"/>
        </w:tabs>
        <w:spacing w:before="0" w:after="0"/>
        <w:ind w:firstLine="0"/>
        <w:jc w:val="both"/>
      </w:pPr>
      <w:r w:rsidRPr="00317432">
        <w:t>назначения на эту должность</w:t>
      </w:r>
      <w:r w:rsidRPr="00317432">
        <w:tab/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19"/>
        <w:ind w:right="800" w:firstLine="0"/>
      </w:pPr>
      <w:r w:rsidRPr="00317432">
        <w:t>Сведения о профессиональном образовании, наличии ученой степени, ученого звания</w:t>
      </w:r>
    </w:p>
    <w:p w:rsidR="00317432" w:rsidRPr="00317432" w:rsidRDefault="00317432" w:rsidP="00317432">
      <w:pPr>
        <w:pStyle w:val="50"/>
        <w:shd w:val="clear" w:color="auto" w:fill="auto"/>
        <w:spacing w:before="0"/>
        <w:ind w:firstLine="200"/>
        <w:rPr>
          <w:sz w:val="24"/>
          <w:szCs w:val="24"/>
        </w:rPr>
      </w:pPr>
      <w:r w:rsidRPr="00317432">
        <w:rPr>
          <w:sz w:val="24"/>
          <w:szCs w:val="24"/>
        </w:rPr>
        <w:t>(когда и какое учебное заведение окончил, специальность, квалификация по образованию, ученая степень, ученое звание)</w:t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177" w:line="240" w:lineRule="exact"/>
        <w:ind w:firstLine="0"/>
        <w:jc w:val="both"/>
      </w:pPr>
      <w:r w:rsidRPr="00317432">
        <w:t>Сведения о профессиональной переподготовке, повышении квалификации</w:t>
      </w:r>
    </w:p>
    <w:p w:rsidR="00317432" w:rsidRPr="00317432" w:rsidRDefault="00317432" w:rsidP="00317432">
      <w:pPr>
        <w:pStyle w:val="50"/>
        <w:shd w:val="clear" w:color="auto" w:fill="auto"/>
        <w:spacing w:before="0" w:line="274" w:lineRule="exact"/>
        <w:ind w:left="640"/>
        <w:rPr>
          <w:sz w:val="24"/>
          <w:szCs w:val="24"/>
        </w:rPr>
      </w:pPr>
      <w:r w:rsidRPr="00317432">
        <w:rPr>
          <w:sz w:val="24"/>
          <w:szCs w:val="24"/>
        </w:rPr>
        <w:t>(где и когда проходил переподготовку, повышал квалификацию)</w:t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354"/>
          <w:tab w:val="left" w:leader="underscore" w:pos="8520"/>
        </w:tabs>
        <w:spacing w:before="0" w:after="0" w:line="274" w:lineRule="exact"/>
        <w:ind w:firstLine="0"/>
        <w:jc w:val="both"/>
      </w:pPr>
      <w:r w:rsidRPr="00317432">
        <w:t>Стаж муниципальной службы</w:t>
      </w:r>
      <w:r w:rsidRPr="00317432">
        <w:tab/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354"/>
          <w:tab w:val="left" w:leader="underscore" w:pos="8520"/>
        </w:tabs>
        <w:spacing w:before="0" w:after="0" w:line="274" w:lineRule="exact"/>
        <w:ind w:firstLine="0"/>
        <w:jc w:val="both"/>
      </w:pPr>
      <w:r w:rsidRPr="00317432">
        <w:t>Общий трудовой стаж</w:t>
      </w:r>
      <w:r w:rsidRPr="00317432">
        <w:tab/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354"/>
          <w:tab w:val="left" w:leader="underscore" w:pos="8520"/>
        </w:tabs>
        <w:spacing w:before="0" w:after="0" w:line="274" w:lineRule="exact"/>
        <w:ind w:firstLine="0"/>
        <w:jc w:val="both"/>
      </w:pPr>
      <w:r w:rsidRPr="00317432">
        <w:t>Классный чин и дата его присвоения</w:t>
      </w:r>
      <w:r w:rsidRPr="00317432">
        <w:tab/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354"/>
          <w:tab w:val="left" w:leader="underscore" w:pos="8520"/>
        </w:tabs>
        <w:spacing w:before="0" w:after="0" w:line="274" w:lineRule="exact"/>
        <w:ind w:firstLine="0"/>
        <w:jc w:val="both"/>
      </w:pPr>
      <w:r w:rsidRPr="00317432">
        <w:t>Сведения о поощрениях муниципального служащего</w:t>
      </w:r>
      <w:r w:rsidRPr="00317432">
        <w:tab/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 w:line="274" w:lineRule="exact"/>
        <w:ind w:firstLine="0"/>
        <w:jc w:val="both"/>
      </w:pPr>
      <w:r w:rsidRPr="00317432">
        <w:t>Перечень основных вопросов, в решении которых муниципальный служащий</w:t>
      </w:r>
    </w:p>
    <w:p w:rsidR="00317432" w:rsidRPr="00317432" w:rsidRDefault="00317432" w:rsidP="00317432">
      <w:pPr>
        <w:pStyle w:val="22"/>
        <w:shd w:val="clear" w:color="auto" w:fill="auto"/>
        <w:tabs>
          <w:tab w:val="left" w:leader="underscore" w:pos="8520"/>
        </w:tabs>
        <w:spacing w:before="0" w:after="0" w:line="274" w:lineRule="exact"/>
        <w:ind w:firstLine="0"/>
        <w:jc w:val="both"/>
      </w:pPr>
      <w:r w:rsidRPr="00317432">
        <w:t>принимал участие</w:t>
      </w:r>
      <w:r w:rsidRPr="00317432">
        <w:tab/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454"/>
          <w:tab w:val="left" w:leader="underscore" w:pos="8520"/>
        </w:tabs>
        <w:spacing w:before="0" w:after="199" w:line="274" w:lineRule="exact"/>
        <w:ind w:firstLine="0"/>
        <w:jc w:val="both"/>
      </w:pPr>
      <w:r w:rsidRPr="00317432">
        <w:t>Оценка профессиональных качеств муниципального служащего</w:t>
      </w:r>
      <w:r w:rsidRPr="00317432">
        <w:tab/>
      </w:r>
    </w:p>
    <w:p w:rsidR="00317432" w:rsidRPr="00317432" w:rsidRDefault="00317432" w:rsidP="00317432">
      <w:pPr>
        <w:pStyle w:val="50"/>
        <w:shd w:val="clear" w:color="auto" w:fill="auto"/>
        <w:spacing w:before="0" w:after="192" w:line="250" w:lineRule="exact"/>
        <w:ind w:firstLine="200"/>
        <w:rPr>
          <w:sz w:val="24"/>
          <w:szCs w:val="24"/>
        </w:rPr>
      </w:pPr>
      <w:r w:rsidRPr="00317432">
        <w:rPr>
          <w:sz w:val="24"/>
          <w:szCs w:val="24"/>
        </w:rPr>
        <w:t xml:space="preserve">(знания и навыки, необходимые для исполнения должностных обязанностей, знание законодательства о муниципальной службе, степень владения компьютером и др.) </w:t>
      </w:r>
      <w:r w:rsidRPr="00317432">
        <w:rPr>
          <w:rStyle w:val="512pt"/>
        </w:rPr>
        <w:t>личностных качеств</w:t>
      </w:r>
    </w:p>
    <w:p w:rsidR="00317432" w:rsidRPr="00317432" w:rsidRDefault="00317432" w:rsidP="00317432">
      <w:pPr>
        <w:pStyle w:val="50"/>
        <w:shd w:val="clear" w:color="auto" w:fill="auto"/>
        <w:spacing w:before="0" w:line="235" w:lineRule="exact"/>
        <w:ind w:firstLine="200"/>
        <w:rPr>
          <w:sz w:val="24"/>
          <w:szCs w:val="24"/>
        </w:rPr>
      </w:pPr>
      <w:r w:rsidRPr="00317432">
        <w:rPr>
          <w:sz w:val="24"/>
          <w:szCs w:val="24"/>
        </w:rPr>
        <w:t xml:space="preserve">(дисциплинированность, уровень ответственности, инициативность, степень самостоятельности при исполнении должностных обязанностей, умение анализировать, оперативность в принятии решения и </w:t>
      </w:r>
      <w:proofErr w:type="gramStart"/>
      <w:r w:rsidRPr="00317432">
        <w:rPr>
          <w:sz w:val="24"/>
          <w:szCs w:val="24"/>
        </w:rPr>
        <w:t>контроль за</w:t>
      </w:r>
      <w:proofErr w:type="gramEnd"/>
      <w:r w:rsidRPr="00317432">
        <w:rPr>
          <w:sz w:val="24"/>
          <w:szCs w:val="24"/>
        </w:rPr>
        <w:t xml:space="preserve"> их реализацией, др.)</w:t>
      </w:r>
    </w:p>
    <w:p w:rsidR="00317432" w:rsidRPr="00317432" w:rsidRDefault="00317432" w:rsidP="00317432">
      <w:pPr>
        <w:pStyle w:val="22"/>
        <w:shd w:val="clear" w:color="auto" w:fill="auto"/>
        <w:tabs>
          <w:tab w:val="left" w:leader="underscore" w:pos="8520"/>
        </w:tabs>
        <w:spacing w:before="0" w:after="222" w:line="288" w:lineRule="exact"/>
        <w:ind w:firstLine="0"/>
      </w:pPr>
      <w:r w:rsidRPr="00317432">
        <w:t>результатов профессиональной служебной деятельности муниципального служащего</w:t>
      </w:r>
      <w:r w:rsidRPr="00317432">
        <w:tab/>
      </w:r>
    </w:p>
    <w:p w:rsidR="00317432" w:rsidRPr="00317432" w:rsidRDefault="00317432" w:rsidP="00317432">
      <w:pPr>
        <w:pStyle w:val="50"/>
        <w:shd w:val="clear" w:color="auto" w:fill="auto"/>
        <w:spacing w:before="0" w:line="235" w:lineRule="exact"/>
        <w:ind w:firstLine="280"/>
        <w:rPr>
          <w:sz w:val="24"/>
          <w:szCs w:val="24"/>
        </w:rPr>
      </w:pPr>
      <w:r w:rsidRPr="00317432">
        <w:rPr>
          <w:sz w:val="24"/>
          <w:szCs w:val="24"/>
        </w:rPr>
        <w:t>(объем, сложность выполняемой работы, качество выполненной работы, своевременность ее выполнения и др. показатели результативности)</w:t>
      </w:r>
    </w:p>
    <w:p w:rsidR="00317432" w:rsidRPr="00317432" w:rsidRDefault="00317432" w:rsidP="00317432">
      <w:pPr>
        <w:pStyle w:val="22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/>
        <w:ind w:firstLine="0"/>
        <w:jc w:val="both"/>
      </w:pPr>
      <w:r w:rsidRPr="00317432">
        <w:t xml:space="preserve">Рекомендация непосредственного руководителя о присвоении </w:t>
      </w:r>
      <w:proofErr w:type="gramStart"/>
      <w:r w:rsidRPr="00317432">
        <w:t>муниципальному</w:t>
      </w:r>
      <w:proofErr w:type="gramEnd"/>
    </w:p>
    <w:p w:rsidR="00317432" w:rsidRPr="00317432" w:rsidRDefault="00317432" w:rsidP="00317432">
      <w:pPr>
        <w:pStyle w:val="22"/>
        <w:shd w:val="clear" w:color="auto" w:fill="auto"/>
        <w:tabs>
          <w:tab w:val="left" w:leader="underscore" w:pos="8520"/>
        </w:tabs>
        <w:spacing w:before="0" w:after="0"/>
        <w:ind w:firstLine="0"/>
        <w:jc w:val="both"/>
      </w:pPr>
      <w:r w:rsidRPr="00317432">
        <w:t>служащему классного чина</w:t>
      </w:r>
      <w:r w:rsidRPr="00317432">
        <w:tab/>
      </w:r>
    </w:p>
    <w:p w:rsidR="00317432" w:rsidRPr="00317432" w:rsidRDefault="00317432" w:rsidP="00317432">
      <w:pPr>
        <w:pStyle w:val="22"/>
        <w:shd w:val="clear" w:color="auto" w:fill="auto"/>
        <w:spacing w:before="0" w:after="0"/>
        <w:ind w:firstLine="0"/>
        <w:jc w:val="both"/>
      </w:pPr>
      <w:r w:rsidRPr="00317432">
        <w:t>либо об оставлении существующего классного чина.</w:t>
      </w:r>
    </w:p>
    <w:p w:rsidR="00317432" w:rsidRPr="00317432" w:rsidRDefault="00317432" w:rsidP="00317432">
      <w:pPr>
        <w:pStyle w:val="22"/>
        <w:shd w:val="clear" w:color="auto" w:fill="auto"/>
        <w:spacing w:before="0" w:after="0"/>
        <w:ind w:firstLine="0"/>
        <w:jc w:val="both"/>
      </w:pPr>
      <w:r w:rsidRPr="00317432">
        <w:t>Непосредственный руководитель</w:t>
      </w:r>
    </w:p>
    <w:p w:rsidR="00317432" w:rsidRPr="00317432" w:rsidRDefault="00317432" w:rsidP="00317432">
      <w:pPr>
        <w:pStyle w:val="22"/>
        <w:shd w:val="clear" w:color="auto" w:fill="auto"/>
        <w:tabs>
          <w:tab w:val="left" w:pos="4406"/>
          <w:tab w:val="left" w:leader="underscore" w:pos="6202"/>
          <w:tab w:val="left" w:leader="underscore" w:pos="8050"/>
        </w:tabs>
        <w:spacing w:before="0" w:after="0"/>
        <w:ind w:firstLine="0"/>
        <w:jc w:val="both"/>
      </w:pPr>
      <w:r w:rsidRPr="00317432">
        <w:t>муниципального служащего</w:t>
      </w:r>
      <w:r w:rsidRPr="00317432">
        <w:tab/>
      </w:r>
      <w:r w:rsidRPr="00317432">
        <w:tab/>
        <w:t xml:space="preserve"> </w:t>
      </w:r>
      <w:r w:rsidRPr="00317432">
        <w:tab/>
      </w:r>
    </w:p>
    <w:p w:rsidR="00317432" w:rsidRPr="00317432" w:rsidRDefault="0037541D" w:rsidP="00317432">
      <w:pPr>
        <w:pStyle w:val="50"/>
        <w:shd w:val="clear" w:color="auto" w:fill="auto"/>
        <w:tabs>
          <w:tab w:val="left" w:pos="6557"/>
        </w:tabs>
        <w:spacing w:before="0" w:line="180" w:lineRule="exact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.25pt;margin-top:10.05pt;width:221.3pt;height:55.9pt;z-index:-251660288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317432" w:rsidRDefault="00317432" w:rsidP="00317432">
                  <w:pPr>
                    <w:pStyle w:val="22"/>
                    <w:shd w:val="clear" w:color="auto" w:fill="auto"/>
                    <w:spacing w:before="0" w:after="0" w:line="24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Согласовано</w:t>
                  </w:r>
                </w:p>
                <w:p w:rsidR="00317432" w:rsidRDefault="00317432" w:rsidP="00317432">
                  <w:pPr>
                    <w:pStyle w:val="22"/>
                    <w:shd w:val="clear" w:color="auto" w:fill="auto"/>
                    <w:tabs>
                      <w:tab w:val="left" w:leader="underscore" w:pos="4392"/>
                    </w:tabs>
                    <w:spacing w:before="0" w:after="0" w:line="499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Руководитель структурного подразделения С отзывом ознакомле</w:t>
                  </w:r>
                  <w:proofErr w:type="gramStart"/>
                  <w:r>
                    <w:rPr>
                      <w:rStyle w:val="2Exact"/>
                    </w:rPr>
                    <w:t>н(</w:t>
                  </w:r>
                  <w:proofErr w:type="gramEnd"/>
                  <w:r>
                    <w:rPr>
                      <w:rStyle w:val="2Exact"/>
                    </w:rPr>
                    <w:t>а)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</w:rPr>
        <w:pict>
          <v:shape id="_x0000_s1041" type="#_x0000_t202" style="position:absolute;left:0;text-align:left;margin-left:257.75pt;margin-top:37.9pt;width:43.45pt;height:11.85pt;z-index:-251659264;mso-wrap-distance-left:5pt;mso-wrap-distance-right:32.65pt;mso-wrap-distance-bottom:13.35pt;mso-position-horizontal-relative:margin" filled="f" stroked="f">
            <v:textbox style="mso-next-textbox:#_x0000_s1041;mso-fit-shape-to-text:t" inset="0,0,0,0">
              <w:txbxContent>
                <w:p w:rsidR="00317432" w:rsidRDefault="00317432" w:rsidP="00317432">
                  <w:pPr>
                    <w:pStyle w:val="50"/>
                    <w:shd w:val="clear" w:color="auto" w:fill="auto"/>
                    <w:spacing w:before="0" w:line="180" w:lineRule="exact"/>
                  </w:pPr>
                  <w:r>
                    <w:rPr>
                      <w:rStyle w:val="5Exact"/>
                      <w:b/>
                      <w:b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</w:rPr>
        <w:pict>
          <v:shape id="_x0000_s1042" type="#_x0000_t202" style="position:absolute;left:0;text-align:left;margin-left:333.85pt;margin-top:37.9pt;width:27.35pt;height:11.9pt;z-index:-251658240;mso-wrap-distance-left:5pt;mso-wrap-distance-right:92.65pt;mso-wrap-distance-bottom:13.35pt;mso-position-horizontal-relative:margin" filled="f" stroked="f">
            <v:textbox style="mso-next-textbox:#_x0000_s1042;mso-fit-shape-to-text:t" inset="0,0,0,0">
              <w:txbxContent>
                <w:p w:rsidR="00317432" w:rsidRDefault="00317432" w:rsidP="00317432">
                  <w:pPr>
                    <w:pStyle w:val="50"/>
                    <w:shd w:val="clear" w:color="auto" w:fill="auto"/>
                    <w:spacing w:before="0" w:line="180" w:lineRule="exact"/>
                  </w:pPr>
                  <w:r>
                    <w:rPr>
                      <w:rStyle w:val="5Exact"/>
                      <w:b/>
                      <w:bCs/>
                    </w:rPr>
                    <w:t>(дата)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</w:rPr>
        <w:pict>
          <v:shape id="_x0000_s1043" type="#_x0000_t202" style="position:absolute;left:0;text-align:left;margin-left:139.7pt;margin-top:62.85pt;width:284.9pt;height:12.25pt;z-index:-251657216;mso-wrap-distance-left:5pt;mso-wrap-distance-right:29.3pt;mso-wrap-distance-bottom:20pt;mso-position-horizontal-relative:margin" filled="f" stroked="f">
            <v:textbox style="mso-next-textbox:#_x0000_s1043;mso-fit-shape-to-text:t" inset="0,0,0,0">
              <w:txbxContent>
                <w:p w:rsidR="00317432" w:rsidRDefault="00317432" w:rsidP="00317432">
                  <w:pPr>
                    <w:pStyle w:val="50"/>
                    <w:shd w:val="clear" w:color="auto" w:fill="auto"/>
                    <w:spacing w:before="0" w:line="180" w:lineRule="exact"/>
                    <w:rPr>
                      <w:rStyle w:val="5Exact"/>
                      <w:b/>
                      <w:bCs/>
                    </w:rPr>
                  </w:pPr>
                </w:p>
                <w:p w:rsidR="00317432" w:rsidRDefault="00317432" w:rsidP="00317432">
                  <w:pPr>
                    <w:pStyle w:val="50"/>
                    <w:shd w:val="clear" w:color="auto" w:fill="auto"/>
                    <w:spacing w:before="0" w:line="180" w:lineRule="exact"/>
                  </w:pPr>
                  <w:r>
                    <w:rPr>
                      <w:rStyle w:val="5Exact"/>
                      <w:b/>
                      <w:bCs/>
                    </w:rPr>
                    <w:t>(Ф.И.О., подпись муниципального служащего, дата ознакомления)</w:t>
                  </w:r>
                </w:p>
              </w:txbxContent>
            </v:textbox>
            <w10:wrap type="topAndBottom" anchorx="margin"/>
          </v:shape>
        </w:pict>
      </w:r>
      <w:r w:rsidR="00317432" w:rsidRPr="00317432">
        <w:rPr>
          <w:sz w:val="24"/>
          <w:szCs w:val="24"/>
        </w:rPr>
        <w:t>(подпись)</w:t>
      </w:r>
      <w:r w:rsidR="00317432" w:rsidRPr="00317432">
        <w:rPr>
          <w:sz w:val="24"/>
          <w:szCs w:val="24"/>
        </w:rPr>
        <w:tab/>
        <w:t>(дата)</w:t>
      </w:r>
      <w:r w:rsidR="00317432" w:rsidRPr="00317432">
        <w:rPr>
          <w:sz w:val="24"/>
          <w:szCs w:val="24"/>
        </w:rPr>
        <w:br w:type="page"/>
      </w:r>
    </w:p>
    <w:p w:rsidR="00317432" w:rsidRPr="00317432" w:rsidRDefault="00317432" w:rsidP="00317432">
      <w:pPr>
        <w:pStyle w:val="22"/>
        <w:shd w:val="clear" w:color="auto" w:fill="auto"/>
        <w:spacing w:before="0" w:after="0"/>
        <w:ind w:left="2420" w:firstLine="0"/>
      </w:pPr>
      <w:r w:rsidRPr="00317432">
        <w:lastRenderedPageBreak/>
        <w:t>Приложение 2</w:t>
      </w:r>
    </w:p>
    <w:p w:rsidR="00317432" w:rsidRPr="00317432" w:rsidRDefault="00317432" w:rsidP="00317432">
      <w:pPr>
        <w:pStyle w:val="22"/>
        <w:shd w:val="clear" w:color="auto" w:fill="auto"/>
        <w:spacing w:before="0" w:after="480"/>
        <w:ind w:left="2420" w:firstLine="0"/>
      </w:pPr>
      <w:r w:rsidRPr="00317432">
        <w:t>к Положению о порядке сдачи квалификационного экзамена муниципальными служащими органов местного самоуправления муниципального образования «Завьяловский район» и оценки их знаний, навыков и умений (профессионального уровня)</w:t>
      </w:r>
    </w:p>
    <w:p w:rsidR="00317432" w:rsidRPr="005B7D61" w:rsidRDefault="00317432" w:rsidP="00317432">
      <w:pPr>
        <w:pStyle w:val="40"/>
        <w:shd w:val="clear" w:color="auto" w:fill="auto"/>
        <w:spacing w:after="180"/>
        <w:ind w:left="80"/>
      </w:pPr>
      <w:r w:rsidRPr="00317432">
        <w:rPr>
          <w:rStyle w:val="412pt"/>
          <w:b/>
          <w:bCs/>
        </w:rPr>
        <w:t>ЭКЗАМЕНАЦИОННЫЙ лист</w:t>
      </w:r>
      <w:r w:rsidRPr="00317432">
        <w:rPr>
          <w:rStyle w:val="412pt"/>
          <w:b/>
          <w:bCs/>
        </w:rPr>
        <w:br/>
      </w:r>
      <w:r w:rsidRPr="00317432">
        <w:rPr>
          <w:sz w:val="24"/>
          <w:szCs w:val="24"/>
        </w:rPr>
        <w:t>на муниципального служащего</w:t>
      </w:r>
      <w:r w:rsidRPr="00317432">
        <w:rPr>
          <w:sz w:val="24"/>
          <w:szCs w:val="24"/>
        </w:rPr>
        <w:br/>
      </w:r>
      <w:r w:rsidRPr="005B7D61">
        <w:t>для прохождения квалификационного экзамена</w:t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330"/>
          <w:tab w:val="left" w:leader="underscore" w:pos="7852"/>
        </w:tabs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Фамилия, имя, отчество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358"/>
          <w:tab w:val="left" w:leader="underscore" w:pos="7852"/>
        </w:tabs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Год, число и месяц рождения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Сведения о профессиональном образовании, наличии ученой степени,</w:t>
      </w:r>
    </w:p>
    <w:p w:rsidR="005B7D61" w:rsidRDefault="00317432" w:rsidP="00317432">
      <w:pPr>
        <w:pStyle w:val="22"/>
        <w:shd w:val="clear" w:color="auto" w:fill="auto"/>
        <w:tabs>
          <w:tab w:val="left" w:leader="underscore" w:pos="7852"/>
        </w:tabs>
        <w:spacing w:before="0" w:after="64"/>
        <w:ind w:left="260"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ученого звания</w:t>
      </w:r>
      <w:r w:rsidRPr="005B7D61">
        <w:rPr>
          <w:sz w:val="22"/>
          <w:szCs w:val="22"/>
        </w:rPr>
        <w:tab/>
        <w:t xml:space="preserve"> </w:t>
      </w:r>
    </w:p>
    <w:p w:rsidR="00317432" w:rsidRPr="005B7D61" w:rsidRDefault="00317432" w:rsidP="005B7D61">
      <w:pPr>
        <w:pStyle w:val="22"/>
        <w:shd w:val="clear" w:color="auto" w:fill="auto"/>
        <w:tabs>
          <w:tab w:val="left" w:leader="underscore" w:pos="7852"/>
        </w:tabs>
        <w:spacing w:before="0" w:after="64"/>
        <w:ind w:left="260" w:firstLine="0"/>
        <w:jc w:val="both"/>
        <w:rPr>
          <w:sz w:val="22"/>
          <w:szCs w:val="22"/>
        </w:rPr>
      </w:pPr>
      <w:r w:rsidRPr="005B7D61">
        <w:rPr>
          <w:rStyle w:val="5"/>
          <w:sz w:val="22"/>
          <w:szCs w:val="22"/>
        </w:rPr>
        <w:t>(когда и какое учебное заведение окончил, специальность и квалификация по образованию, ученая</w:t>
      </w:r>
      <w:r w:rsidR="005B7D61">
        <w:rPr>
          <w:rStyle w:val="5"/>
          <w:sz w:val="22"/>
          <w:szCs w:val="22"/>
        </w:rPr>
        <w:t xml:space="preserve"> </w:t>
      </w:r>
      <w:r w:rsidRPr="005B7D61">
        <w:rPr>
          <w:sz w:val="22"/>
          <w:szCs w:val="22"/>
        </w:rPr>
        <w:t>степень, ученое звание)</w:t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274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Сведения о профессиональной переподготовке, повышении квалификации или</w:t>
      </w:r>
    </w:p>
    <w:p w:rsidR="00317432" w:rsidRPr="005B7D61" w:rsidRDefault="00317432" w:rsidP="00317432">
      <w:pPr>
        <w:pStyle w:val="22"/>
        <w:shd w:val="clear" w:color="auto" w:fill="auto"/>
        <w:tabs>
          <w:tab w:val="left" w:leader="underscore" w:pos="8696"/>
        </w:tabs>
        <w:spacing w:before="0" w:after="0" w:line="274" w:lineRule="exact"/>
        <w:ind w:left="260"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стажировке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50"/>
        <w:shd w:val="clear" w:color="auto" w:fill="auto"/>
        <w:spacing w:before="0" w:line="180" w:lineRule="exact"/>
        <w:ind w:left="1160"/>
        <w:rPr>
          <w:sz w:val="22"/>
          <w:szCs w:val="22"/>
        </w:rPr>
      </w:pPr>
      <w:r w:rsidRPr="005B7D61">
        <w:rPr>
          <w:sz w:val="22"/>
          <w:szCs w:val="22"/>
        </w:rPr>
        <w:t>(документы о профессиональной подготовке, повышении квалификации или стажировке)</w:t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Замещаемая муниципальная должность муниципальной службы на момент</w:t>
      </w:r>
    </w:p>
    <w:p w:rsidR="00317432" w:rsidRPr="005B7D61" w:rsidRDefault="00317432" w:rsidP="00317432">
      <w:pPr>
        <w:pStyle w:val="22"/>
        <w:shd w:val="clear" w:color="auto" w:fill="auto"/>
        <w:tabs>
          <w:tab w:val="left" w:leader="underscore" w:pos="8696"/>
        </w:tabs>
        <w:spacing w:before="0" w:after="0"/>
        <w:ind w:left="260" w:firstLine="0"/>
        <w:rPr>
          <w:sz w:val="22"/>
          <w:szCs w:val="22"/>
        </w:rPr>
      </w:pPr>
      <w:r w:rsidRPr="005B7D61">
        <w:rPr>
          <w:sz w:val="22"/>
          <w:szCs w:val="22"/>
        </w:rPr>
        <w:t>проведения квалификационного экзамена и дата назначения на эту должность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358"/>
          <w:tab w:val="left" w:leader="underscore" w:pos="4651"/>
          <w:tab w:val="left" w:leader="underscore" w:pos="5429"/>
          <w:tab w:val="left" w:leader="underscore" w:pos="7852"/>
          <w:tab w:val="left" w:leader="underscore" w:pos="8696"/>
        </w:tabs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Стаж муниципальной службы</w:t>
      </w:r>
      <w:r w:rsidRPr="005B7D61">
        <w:rPr>
          <w:sz w:val="22"/>
          <w:szCs w:val="22"/>
        </w:rPr>
        <w:tab/>
      </w:r>
      <w:r w:rsidRPr="005B7D61">
        <w:rPr>
          <w:sz w:val="22"/>
          <w:szCs w:val="22"/>
        </w:rPr>
        <w:tab/>
      </w:r>
      <w:r w:rsidRPr="005B7D61">
        <w:rPr>
          <w:sz w:val="22"/>
          <w:szCs w:val="22"/>
        </w:rPr>
        <w:tab/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358"/>
          <w:tab w:val="left" w:leader="underscore" w:pos="8696"/>
        </w:tabs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Общий трудовой стаж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259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Классный чин, присвоенный муниципальному служащему</w:t>
      </w:r>
    </w:p>
    <w:p w:rsidR="00317432" w:rsidRPr="005B7D61" w:rsidRDefault="00317432" w:rsidP="00317432">
      <w:pPr>
        <w:pStyle w:val="50"/>
        <w:shd w:val="clear" w:color="auto" w:fill="auto"/>
        <w:spacing w:before="0" w:line="180" w:lineRule="exact"/>
        <w:ind w:left="520"/>
        <w:rPr>
          <w:sz w:val="22"/>
          <w:szCs w:val="22"/>
        </w:rPr>
      </w:pPr>
      <w:r w:rsidRPr="005B7D61">
        <w:rPr>
          <w:sz w:val="22"/>
          <w:szCs w:val="22"/>
        </w:rPr>
        <w:t>(указание классного чина и дата его присвоения)</w:t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823" w:line="240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Вопросы к муниципальному служащему и краткие ответы на них</w:t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787" w:line="240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Замечания и предложения, высказанные аттестационной комиссией</w:t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450"/>
          <w:tab w:val="left" w:leader="underscore" w:pos="8198"/>
        </w:tabs>
        <w:spacing w:before="0" w:after="211"/>
        <w:ind w:left="260" w:right="840"/>
        <w:rPr>
          <w:sz w:val="22"/>
          <w:szCs w:val="22"/>
        </w:rPr>
      </w:pPr>
      <w:r w:rsidRPr="005B7D61">
        <w:rPr>
          <w:sz w:val="22"/>
          <w:szCs w:val="22"/>
        </w:rPr>
        <w:t>Краткая оценка выполнения муниципальным служащим должностных обязанностей, его знаний, навыков и умений (профессионального уровня) по результатам квалификационного экзамена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823" w:line="240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Решение (решения) экзаменационной комиссии</w:t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491" w:line="240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Рекомендации аттестационной комиссии</w:t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450"/>
          <w:tab w:val="left" w:leader="underscore" w:pos="7493"/>
        </w:tabs>
        <w:spacing w:before="0" w:after="0" w:line="274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Количественный состав аттестационной комиссии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shd w:val="clear" w:color="auto" w:fill="auto"/>
        <w:tabs>
          <w:tab w:val="left" w:leader="underscore" w:pos="4038"/>
        </w:tabs>
        <w:spacing w:before="0" w:after="0" w:line="274" w:lineRule="exact"/>
        <w:ind w:left="260"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На заседании присутствовало</w:t>
      </w:r>
      <w:r w:rsidRPr="005B7D61">
        <w:rPr>
          <w:sz w:val="22"/>
          <w:szCs w:val="22"/>
        </w:rPr>
        <w:tab/>
        <w:t>членов аттестационной комиссии</w:t>
      </w:r>
    </w:p>
    <w:p w:rsidR="00317432" w:rsidRPr="005B7D61" w:rsidRDefault="00317432" w:rsidP="00317432">
      <w:pPr>
        <w:pStyle w:val="22"/>
        <w:shd w:val="clear" w:color="auto" w:fill="auto"/>
        <w:tabs>
          <w:tab w:val="left" w:leader="underscore" w:pos="3634"/>
          <w:tab w:val="left" w:leader="underscore" w:pos="5914"/>
        </w:tabs>
        <w:spacing w:before="0" w:after="0" w:line="274" w:lineRule="exact"/>
        <w:ind w:left="260"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Количество голосов "за"</w:t>
      </w:r>
      <w:r w:rsidRPr="005B7D61">
        <w:rPr>
          <w:sz w:val="22"/>
          <w:szCs w:val="22"/>
        </w:rPr>
        <w:tab/>
        <w:t>, "против"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numPr>
          <w:ilvl w:val="0"/>
          <w:numId w:val="4"/>
        </w:numPr>
        <w:shd w:val="clear" w:color="auto" w:fill="auto"/>
        <w:tabs>
          <w:tab w:val="left" w:pos="445"/>
        </w:tabs>
        <w:spacing w:before="0" w:after="528" w:line="240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Примечания</w:t>
      </w:r>
    </w:p>
    <w:p w:rsidR="00317432" w:rsidRPr="005B7D61" w:rsidRDefault="00317432" w:rsidP="00317432">
      <w:pPr>
        <w:pStyle w:val="22"/>
        <w:shd w:val="clear" w:color="auto" w:fill="auto"/>
        <w:tabs>
          <w:tab w:val="left" w:leader="underscore" w:pos="5813"/>
          <w:tab w:val="left" w:leader="underscore" w:pos="8427"/>
        </w:tabs>
        <w:spacing w:before="0" w:after="0" w:line="240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Председатель аттестационной комиссии</w:t>
      </w:r>
      <w:r w:rsidRPr="005B7D61">
        <w:rPr>
          <w:sz w:val="22"/>
          <w:szCs w:val="22"/>
        </w:rPr>
        <w:tab/>
        <w:t xml:space="preserve"> 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shd w:val="clear" w:color="auto" w:fill="auto"/>
        <w:spacing w:before="0" w:after="267" w:line="240" w:lineRule="exact"/>
        <w:ind w:left="4920" w:firstLine="0"/>
        <w:rPr>
          <w:sz w:val="22"/>
          <w:szCs w:val="22"/>
        </w:rPr>
      </w:pPr>
      <w:r w:rsidRPr="005B7D61">
        <w:rPr>
          <w:sz w:val="22"/>
          <w:szCs w:val="22"/>
        </w:rPr>
        <w:t>(подпись) (расшифровка подписи)</w:t>
      </w:r>
    </w:p>
    <w:p w:rsidR="00317432" w:rsidRPr="005B7D61" w:rsidRDefault="00317432" w:rsidP="00317432">
      <w:pPr>
        <w:pStyle w:val="22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lastRenderedPageBreak/>
        <w:t>Заместитель председателя</w:t>
      </w:r>
    </w:p>
    <w:p w:rsidR="00317432" w:rsidRPr="005B7D61" w:rsidRDefault="00317432" w:rsidP="00317432">
      <w:pPr>
        <w:pStyle w:val="22"/>
        <w:shd w:val="clear" w:color="auto" w:fill="auto"/>
        <w:tabs>
          <w:tab w:val="left" w:pos="3449"/>
          <w:tab w:val="left" w:leader="underscore" w:pos="5131"/>
          <w:tab w:val="left" w:leader="underscore" w:pos="7824"/>
        </w:tabs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аттестационной комиссии</w:t>
      </w:r>
      <w:r w:rsidRPr="005B7D61">
        <w:rPr>
          <w:sz w:val="22"/>
          <w:szCs w:val="22"/>
        </w:rPr>
        <w:tab/>
      </w:r>
      <w:r w:rsidRPr="005B7D61">
        <w:rPr>
          <w:sz w:val="22"/>
          <w:szCs w:val="22"/>
        </w:rPr>
        <w:tab/>
        <w:t xml:space="preserve"> 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shd w:val="clear" w:color="auto" w:fill="auto"/>
        <w:spacing w:before="0"/>
        <w:ind w:left="4040" w:firstLine="0"/>
        <w:rPr>
          <w:sz w:val="22"/>
          <w:szCs w:val="22"/>
        </w:rPr>
      </w:pPr>
      <w:r w:rsidRPr="005B7D61">
        <w:rPr>
          <w:sz w:val="22"/>
          <w:szCs w:val="22"/>
        </w:rPr>
        <w:t>(подпись) (расшифровка подписи)</w:t>
      </w:r>
    </w:p>
    <w:p w:rsidR="00317432" w:rsidRPr="005B7D61" w:rsidRDefault="00317432" w:rsidP="00317432">
      <w:pPr>
        <w:pStyle w:val="22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Секретарь</w:t>
      </w:r>
    </w:p>
    <w:p w:rsidR="00317432" w:rsidRPr="005B7D61" w:rsidRDefault="00317432" w:rsidP="00317432">
      <w:pPr>
        <w:pStyle w:val="22"/>
        <w:shd w:val="clear" w:color="auto" w:fill="auto"/>
        <w:tabs>
          <w:tab w:val="left" w:pos="3449"/>
          <w:tab w:val="left" w:leader="underscore" w:pos="5131"/>
          <w:tab w:val="left" w:leader="underscore" w:pos="7824"/>
        </w:tabs>
        <w:spacing w:before="0" w:after="0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аттестационной комиссии</w:t>
      </w:r>
      <w:r w:rsidRPr="005B7D61">
        <w:rPr>
          <w:sz w:val="22"/>
          <w:szCs w:val="22"/>
        </w:rPr>
        <w:tab/>
      </w:r>
      <w:r w:rsidRPr="005B7D61">
        <w:rPr>
          <w:sz w:val="22"/>
          <w:szCs w:val="22"/>
        </w:rPr>
        <w:tab/>
        <w:t xml:space="preserve"> 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shd w:val="clear" w:color="auto" w:fill="auto"/>
        <w:spacing w:before="0" w:after="271"/>
        <w:ind w:left="4040" w:firstLine="0"/>
        <w:rPr>
          <w:sz w:val="22"/>
          <w:szCs w:val="22"/>
        </w:rPr>
      </w:pPr>
      <w:r w:rsidRPr="005B7D61">
        <w:rPr>
          <w:sz w:val="22"/>
          <w:szCs w:val="22"/>
        </w:rPr>
        <w:t>(подпись) (расшифровка подписи)</w:t>
      </w:r>
    </w:p>
    <w:p w:rsidR="00317432" w:rsidRPr="005B7D61" w:rsidRDefault="00317432" w:rsidP="00317432">
      <w:pPr>
        <w:pStyle w:val="22"/>
        <w:shd w:val="clear" w:color="auto" w:fill="auto"/>
        <w:tabs>
          <w:tab w:val="left" w:leader="underscore" w:pos="5576"/>
          <w:tab w:val="left" w:leader="underscore" w:pos="8203"/>
        </w:tabs>
        <w:spacing w:before="0" w:after="0" w:line="240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 xml:space="preserve">Члены аттестационной комиссии </w:t>
      </w:r>
      <w:r w:rsidRPr="005B7D61">
        <w:rPr>
          <w:sz w:val="22"/>
          <w:szCs w:val="22"/>
        </w:rPr>
        <w:tab/>
        <w:t xml:space="preserve"> 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shd w:val="clear" w:color="auto" w:fill="auto"/>
        <w:tabs>
          <w:tab w:val="left" w:pos="5576"/>
        </w:tabs>
        <w:spacing w:before="0" w:after="275" w:line="240" w:lineRule="exact"/>
        <w:ind w:left="4320"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(подпись)</w:t>
      </w:r>
      <w:r w:rsidRPr="005B7D61">
        <w:rPr>
          <w:sz w:val="22"/>
          <w:szCs w:val="22"/>
        </w:rPr>
        <w:tab/>
        <w:t>(расшифровка подписи)</w:t>
      </w:r>
    </w:p>
    <w:p w:rsidR="00317432" w:rsidRPr="005B7D61" w:rsidRDefault="00317432" w:rsidP="00317432">
      <w:pPr>
        <w:pStyle w:val="22"/>
        <w:shd w:val="clear" w:color="auto" w:fill="auto"/>
        <w:tabs>
          <w:tab w:val="left" w:pos="5576"/>
        </w:tabs>
        <w:spacing w:before="0" w:after="0" w:line="557" w:lineRule="exact"/>
        <w:ind w:left="4320"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(подпись)</w:t>
      </w:r>
      <w:r w:rsidRPr="005B7D61">
        <w:rPr>
          <w:sz w:val="22"/>
          <w:szCs w:val="22"/>
        </w:rPr>
        <w:tab/>
        <w:t>(расшифровка подписи)</w:t>
      </w:r>
    </w:p>
    <w:p w:rsidR="00317432" w:rsidRPr="005B7D61" w:rsidRDefault="00317432" w:rsidP="00317432">
      <w:pPr>
        <w:pStyle w:val="22"/>
        <w:shd w:val="clear" w:color="auto" w:fill="auto"/>
        <w:tabs>
          <w:tab w:val="left" w:leader="underscore" w:pos="8427"/>
        </w:tabs>
        <w:spacing w:before="0" w:after="0" w:line="557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Дата проведения квалификационного экзамена</w:t>
      </w:r>
      <w:r w:rsidRPr="005B7D61">
        <w:rPr>
          <w:sz w:val="22"/>
          <w:szCs w:val="22"/>
        </w:rPr>
        <w:tab/>
      </w:r>
    </w:p>
    <w:p w:rsidR="00317432" w:rsidRPr="005B7D61" w:rsidRDefault="00317432" w:rsidP="00317432">
      <w:pPr>
        <w:pStyle w:val="22"/>
        <w:shd w:val="clear" w:color="auto" w:fill="auto"/>
        <w:tabs>
          <w:tab w:val="left" w:leader="underscore" w:pos="8427"/>
        </w:tabs>
        <w:spacing w:before="0" w:after="0" w:line="557" w:lineRule="exact"/>
        <w:ind w:firstLine="0"/>
        <w:jc w:val="both"/>
        <w:rPr>
          <w:sz w:val="22"/>
          <w:szCs w:val="22"/>
        </w:rPr>
      </w:pPr>
      <w:r w:rsidRPr="005B7D61">
        <w:rPr>
          <w:sz w:val="22"/>
          <w:szCs w:val="22"/>
        </w:rPr>
        <w:t>С экзаменационным листом ознакомился</w:t>
      </w:r>
      <w:r w:rsidRPr="005B7D61">
        <w:rPr>
          <w:sz w:val="22"/>
          <w:szCs w:val="22"/>
        </w:rPr>
        <w:tab/>
      </w:r>
    </w:p>
    <w:p w:rsidR="00F14C66" w:rsidRPr="00317432" w:rsidRDefault="00317432" w:rsidP="00317432">
      <w:pPr>
        <w:pStyle w:val="50"/>
        <w:shd w:val="clear" w:color="auto" w:fill="auto"/>
        <w:spacing w:before="0" w:line="180" w:lineRule="exact"/>
        <w:ind w:left="4680"/>
        <w:rPr>
          <w:sz w:val="24"/>
          <w:szCs w:val="24"/>
        </w:rPr>
        <w:sectPr w:rsidR="00F14C66" w:rsidRPr="00317432">
          <w:headerReference w:type="default" r:id="rId8"/>
          <w:pgSz w:w="11900" w:h="16840"/>
          <w:pgMar w:top="1257" w:right="684" w:bottom="1039" w:left="1957" w:header="0" w:footer="3" w:gutter="0"/>
          <w:cols w:space="720"/>
          <w:noEndnote/>
          <w:docGrid w:linePitch="360"/>
        </w:sectPr>
      </w:pPr>
      <w:proofErr w:type="gramStart"/>
      <w:r w:rsidRPr="005B7D61">
        <w:rPr>
          <w:sz w:val="22"/>
          <w:szCs w:val="22"/>
        </w:rPr>
        <w:t>(подпись муниципального служащего, дат</w:t>
      </w:r>
      <w:r w:rsidR="00DA3DC2" w:rsidRPr="005B7D61">
        <w:rPr>
          <w:sz w:val="22"/>
          <w:szCs w:val="22"/>
        </w:rPr>
        <w:t>а</w:t>
      </w:r>
      <w:proofErr w:type="gramEnd"/>
    </w:p>
    <w:p w:rsidR="0050747A" w:rsidRPr="00317432" w:rsidRDefault="0050747A" w:rsidP="00317432">
      <w:pPr>
        <w:pStyle w:val="22"/>
        <w:shd w:val="clear" w:color="auto" w:fill="auto"/>
        <w:spacing w:before="0" w:after="0"/>
        <w:ind w:firstLine="0"/>
      </w:pPr>
    </w:p>
    <w:sectPr w:rsidR="0050747A" w:rsidRPr="00317432" w:rsidSect="0050747A">
      <w:headerReference w:type="default" r:id="rId9"/>
      <w:pgSz w:w="11900" w:h="16840"/>
      <w:pgMar w:top="1211" w:right="801" w:bottom="1661" w:left="20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32" w:rsidRDefault="00317432" w:rsidP="0050747A">
      <w:r>
        <w:separator/>
      </w:r>
    </w:p>
  </w:endnote>
  <w:endnote w:type="continuationSeparator" w:id="0">
    <w:p w:rsidR="00317432" w:rsidRDefault="00317432" w:rsidP="0050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32" w:rsidRDefault="00317432"/>
  </w:footnote>
  <w:footnote w:type="continuationSeparator" w:id="0">
    <w:p w:rsidR="00317432" w:rsidRDefault="003174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32" w:rsidRDefault="0037541D">
    <w:pPr>
      <w:rPr>
        <w:sz w:val="2"/>
        <w:szCs w:val="2"/>
      </w:rPr>
    </w:pPr>
    <w:r w:rsidRPr="003754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7.15pt;margin-top:41.1pt;width:4.1pt;height:7.7pt;z-index:-251659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432" w:rsidRDefault="0037541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7D61" w:rsidRPr="005B7D61">
                    <w:rPr>
                      <w:rStyle w:val="a6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32" w:rsidRDefault="0037541D">
    <w:pPr>
      <w:rPr>
        <w:sz w:val="2"/>
        <w:szCs w:val="2"/>
      </w:rPr>
    </w:pPr>
    <w:r w:rsidRPr="003754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7.3pt;margin-top:44.35pt;width:4.8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432" w:rsidRDefault="0037541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7D61" w:rsidRPr="005B7D61">
                    <w:rPr>
                      <w:rStyle w:val="a6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32" w:rsidRDefault="0037541D">
    <w:pPr>
      <w:rPr>
        <w:sz w:val="2"/>
        <w:szCs w:val="2"/>
      </w:rPr>
    </w:pPr>
    <w:r w:rsidRPr="003754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7.15pt;margin-top:41.1pt;width:4.1pt;height:7.7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7432" w:rsidRDefault="0037541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7D61" w:rsidRPr="005B7D61">
                    <w:rPr>
                      <w:rStyle w:val="a6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A80"/>
    <w:multiLevelType w:val="multilevel"/>
    <w:tmpl w:val="5A805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5750AF"/>
    <w:multiLevelType w:val="multilevel"/>
    <w:tmpl w:val="EB526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17CEF"/>
    <w:multiLevelType w:val="multilevel"/>
    <w:tmpl w:val="EB526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21BB7"/>
    <w:multiLevelType w:val="multilevel"/>
    <w:tmpl w:val="06263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F627A"/>
    <w:multiLevelType w:val="multilevel"/>
    <w:tmpl w:val="46A0C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A4143"/>
    <w:multiLevelType w:val="multilevel"/>
    <w:tmpl w:val="8DB01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D741E"/>
    <w:multiLevelType w:val="multilevel"/>
    <w:tmpl w:val="5A805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747A"/>
    <w:rsid w:val="00094656"/>
    <w:rsid w:val="0017126B"/>
    <w:rsid w:val="001C19B1"/>
    <w:rsid w:val="00277841"/>
    <w:rsid w:val="003040E4"/>
    <w:rsid w:val="00317432"/>
    <w:rsid w:val="0037541D"/>
    <w:rsid w:val="0050747A"/>
    <w:rsid w:val="00523118"/>
    <w:rsid w:val="005B7D61"/>
    <w:rsid w:val="005F5E63"/>
    <w:rsid w:val="00696FDB"/>
    <w:rsid w:val="006D5A0C"/>
    <w:rsid w:val="006F1BA4"/>
    <w:rsid w:val="007053CD"/>
    <w:rsid w:val="00791B79"/>
    <w:rsid w:val="009212B3"/>
    <w:rsid w:val="00992462"/>
    <w:rsid w:val="00AC7E8F"/>
    <w:rsid w:val="00C54FC6"/>
    <w:rsid w:val="00CB3FC8"/>
    <w:rsid w:val="00DA3DC2"/>
    <w:rsid w:val="00DE3BAE"/>
    <w:rsid w:val="00E8250F"/>
    <w:rsid w:val="00ED09D0"/>
    <w:rsid w:val="00EE3A0E"/>
    <w:rsid w:val="00F14C66"/>
    <w:rsid w:val="00F53F08"/>
    <w:rsid w:val="00F8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4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47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0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4ptExact">
    <w:name w:val="Основной текст (3) + 14 pt Exact"/>
    <w:basedOn w:val="3"/>
    <w:rsid w:val="0050747A"/>
    <w:rPr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50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50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50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0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0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074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1"/>
    <w:rsid w:val="0050747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4pt80">
    <w:name w:val="Основной текст (2) + 14 pt;Полужирный;Масштаб 80%"/>
    <w:basedOn w:val="21"/>
    <w:rsid w:val="0050747A"/>
    <w:rPr>
      <w:b/>
      <w:bCs/>
      <w:color w:val="000000"/>
      <w:spacing w:val="0"/>
      <w:w w:val="80"/>
      <w:position w:val="0"/>
      <w:sz w:val="28"/>
      <w:szCs w:val="28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50747A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50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50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50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2pt">
    <w:name w:val="Основной текст (5) + 12 pt;Не полужирный"/>
    <w:basedOn w:val="5"/>
    <w:rsid w:val="0050747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2pt">
    <w:name w:val="Основной текст (4) + 12 pt;Малые прописные"/>
    <w:basedOn w:val="4"/>
    <w:rsid w:val="0050747A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747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50747A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8"/>
      <w:szCs w:val="48"/>
    </w:rPr>
  </w:style>
  <w:style w:type="paragraph" w:customStyle="1" w:styleId="20">
    <w:name w:val="Заголовок №2"/>
    <w:basedOn w:val="a"/>
    <w:link w:val="2"/>
    <w:rsid w:val="0050747A"/>
    <w:pPr>
      <w:shd w:val="clear" w:color="auto" w:fill="FFFFFF"/>
      <w:spacing w:before="6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50747A"/>
    <w:pPr>
      <w:shd w:val="clear" w:color="auto" w:fill="FFFFFF"/>
      <w:spacing w:before="360" w:after="240" w:line="278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074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50747A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50747A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No Spacing"/>
    <w:uiPriority w:val="1"/>
    <w:qFormat/>
    <w:rsid w:val="00696F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 по кадровой политике</cp:lastModifiedBy>
  <cp:revision>3</cp:revision>
  <cp:lastPrinted>2018-01-12T08:03:00Z</cp:lastPrinted>
  <dcterms:created xsi:type="dcterms:W3CDTF">2018-01-12T05:31:00Z</dcterms:created>
  <dcterms:modified xsi:type="dcterms:W3CDTF">2018-01-12T08:05:00Z</dcterms:modified>
</cp:coreProperties>
</file>