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97" w:rsidRDefault="00402F97" w:rsidP="00402F97">
      <w:pPr>
        <w:autoSpaceDE w:val="0"/>
        <w:autoSpaceDN w:val="0"/>
        <w:adjustRightInd w:val="0"/>
        <w:jc w:val="center"/>
        <w:outlineLvl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ИЗВЛЕЧЕНИЯ ИЗ ФЕДЕРАЛЬНОГО ЗАКОНА ОТ 02.03.2007 № 25-ФЗ</w:t>
      </w:r>
    </w:p>
    <w:p w:rsidR="00402F97" w:rsidRDefault="00402F97" w:rsidP="00402F97">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«О МУНИЦИПАЛЬНОЙ СЛУЖБЕ В РОССИЙСКОЙ ФЕДЕРАЦИИ»</w:t>
      </w:r>
    </w:p>
    <w:p w:rsidR="00402F97" w:rsidRDefault="00402F97" w:rsidP="00402F97">
      <w:pPr>
        <w:autoSpaceDE w:val="0"/>
        <w:autoSpaceDN w:val="0"/>
        <w:adjustRightInd w:val="0"/>
        <w:jc w:val="center"/>
        <w:outlineLvl w:val="0"/>
        <w:rPr>
          <w:rFonts w:ascii="Times New Roman" w:hAnsi="Times New Roman" w:cs="Times New Roman"/>
          <w:b/>
          <w:bCs/>
          <w:sz w:val="24"/>
          <w:szCs w:val="24"/>
        </w:rPr>
      </w:pPr>
    </w:p>
    <w:p w:rsidR="00402F97" w:rsidRDefault="00402F97" w:rsidP="00402F97">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ПОРЯДОК ПОСТУПЛЕНИЯ НА МУНИЦИПАЛЬНУЮ СЛУЖБУ,</w:t>
      </w:r>
    </w:p>
    <w:p w:rsidR="00402F97" w:rsidRDefault="00402F97" w:rsidP="00402F9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ЕЕ ПРОХОЖДЕНИЯ И ПРЕКРАЩЕНИЯ</w:t>
      </w:r>
    </w:p>
    <w:p w:rsidR="00402F97" w:rsidRDefault="00402F97" w:rsidP="00402F97">
      <w:pPr>
        <w:autoSpaceDE w:val="0"/>
        <w:autoSpaceDN w:val="0"/>
        <w:adjustRightInd w:val="0"/>
        <w:ind w:firstLine="540"/>
        <w:rPr>
          <w:rFonts w:ascii="Times New Roman" w:hAnsi="Times New Roman" w:cs="Times New Roman"/>
          <w:sz w:val="24"/>
          <w:szCs w:val="24"/>
        </w:rPr>
      </w:pPr>
    </w:p>
    <w:p w:rsidR="00402F97" w:rsidRDefault="00402F97" w:rsidP="00402F97">
      <w:pPr>
        <w:autoSpaceDE w:val="0"/>
        <w:autoSpaceDN w:val="0"/>
        <w:adjustRightInd w:val="0"/>
        <w:ind w:firstLine="540"/>
        <w:outlineLvl w:val="1"/>
        <w:rPr>
          <w:rFonts w:ascii="Times New Roman" w:hAnsi="Times New Roman" w:cs="Times New Roman"/>
          <w:sz w:val="24"/>
          <w:szCs w:val="24"/>
        </w:rPr>
      </w:pPr>
      <w:r>
        <w:rPr>
          <w:rFonts w:ascii="Times New Roman" w:hAnsi="Times New Roman" w:cs="Times New Roman"/>
          <w:sz w:val="24"/>
          <w:szCs w:val="24"/>
        </w:rPr>
        <w:t>Статья 16. Поступление на муниципальную службу</w:t>
      </w:r>
    </w:p>
    <w:p w:rsidR="00402F97" w:rsidRDefault="00402F97" w:rsidP="00402F97">
      <w:pPr>
        <w:autoSpaceDE w:val="0"/>
        <w:autoSpaceDN w:val="0"/>
        <w:adjustRightInd w:val="0"/>
        <w:ind w:firstLine="540"/>
        <w:rPr>
          <w:rFonts w:ascii="Times New Roman" w:hAnsi="Times New Roman" w:cs="Times New Roman"/>
          <w:sz w:val="24"/>
          <w:szCs w:val="24"/>
        </w:rPr>
      </w:pP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r:id="rId5" w:history="1">
        <w:r>
          <w:rPr>
            <w:rFonts w:ascii="Times New Roman" w:hAnsi="Times New Roman" w:cs="Times New Roman"/>
            <w:color w:val="0000FF"/>
            <w:sz w:val="24"/>
            <w:szCs w:val="24"/>
          </w:rPr>
          <w:t>статье 13</w:t>
        </w:r>
      </w:hyperlink>
      <w:r>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 При поступлении на муниципальную службу гражданин представляет:</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2) собственноручно заполненную и подписанную анкету по </w:t>
      </w:r>
      <w:hyperlink r:id="rId6"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402F97" w:rsidRDefault="00402F97" w:rsidP="00402F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23.07.2008 N 160-ФЗ)</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 паспорт;</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402F97" w:rsidRDefault="00402F97" w:rsidP="00402F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02.07.2013 N 170-ФЗ)</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02F97" w:rsidRDefault="00402F97" w:rsidP="00402F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25.11.2013 N 317-ФЗ)</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10.1) сведения, предусмотренные </w:t>
      </w:r>
      <w:hyperlink r:id="rId10" w:history="1">
        <w:r>
          <w:rPr>
            <w:rFonts w:ascii="Times New Roman" w:hAnsi="Times New Roman" w:cs="Times New Roman"/>
            <w:color w:val="0000FF"/>
            <w:sz w:val="24"/>
            <w:szCs w:val="24"/>
          </w:rPr>
          <w:t>статьей 15.1</w:t>
        </w:r>
      </w:hyperlink>
      <w:r>
        <w:rPr>
          <w:rFonts w:ascii="Times New Roman" w:hAnsi="Times New Roman" w:cs="Times New Roman"/>
          <w:sz w:val="24"/>
          <w:szCs w:val="24"/>
        </w:rPr>
        <w:t xml:space="preserve"> настоящего Федерального закона;</w:t>
      </w:r>
    </w:p>
    <w:p w:rsidR="00402F97" w:rsidRDefault="00402F97" w:rsidP="00402F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10.1 введен Федеральным </w:t>
      </w:r>
      <w:hyperlink r:id="rId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30.06.2016 N 224-ФЗ)</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2F97" w:rsidRDefault="00402F97" w:rsidP="00402F97">
      <w:pPr>
        <w:autoSpaceDE w:val="0"/>
        <w:autoSpaceDN w:val="0"/>
        <w:adjustRightInd w:val="0"/>
        <w:ind w:firstLine="540"/>
        <w:rPr>
          <w:rFonts w:ascii="Times New Roman" w:hAnsi="Times New Roman" w:cs="Times New Roman"/>
          <w:sz w:val="24"/>
          <w:szCs w:val="24"/>
        </w:rPr>
      </w:pPr>
      <w:bookmarkStart w:id="1" w:name="Par24"/>
      <w:bookmarkEnd w:id="1"/>
      <w:r>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порядке. В отдельных </w:t>
      </w:r>
      <w:r>
        <w:rPr>
          <w:rFonts w:ascii="Times New Roman" w:hAnsi="Times New Roman" w:cs="Times New Roman"/>
          <w:sz w:val="24"/>
          <w:szCs w:val="24"/>
        </w:rPr>
        <w:lastRenderedPageBreak/>
        <w:t>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5. В случае установления в процессе проверки, предусмотренной </w:t>
      </w:r>
      <w:hyperlink w:anchor="Par24"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с учетом особенностей, предусмотренных настоящим Федеральным законом.</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02F97" w:rsidRDefault="00402F97" w:rsidP="00402F97">
      <w:pPr>
        <w:autoSpaceDE w:val="0"/>
        <w:autoSpaceDN w:val="0"/>
        <w:adjustRightInd w:val="0"/>
        <w:ind w:firstLine="540"/>
        <w:rPr>
          <w:rFonts w:ascii="Times New Roman" w:hAnsi="Times New Roman" w:cs="Times New Roman"/>
          <w:sz w:val="24"/>
          <w:szCs w:val="24"/>
        </w:rPr>
      </w:pPr>
    </w:p>
    <w:p w:rsidR="00402F97" w:rsidRDefault="00402F97" w:rsidP="00402F97">
      <w:pPr>
        <w:autoSpaceDE w:val="0"/>
        <w:autoSpaceDN w:val="0"/>
        <w:adjustRightInd w:val="0"/>
        <w:ind w:firstLine="540"/>
        <w:outlineLvl w:val="1"/>
        <w:rPr>
          <w:rFonts w:ascii="Times New Roman" w:hAnsi="Times New Roman" w:cs="Times New Roman"/>
          <w:sz w:val="24"/>
          <w:szCs w:val="24"/>
        </w:rPr>
      </w:pPr>
      <w:r>
        <w:rPr>
          <w:rFonts w:ascii="Times New Roman" w:hAnsi="Times New Roman" w:cs="Times New Roman"/>
          <w:sz w:val="24"/>
          <w:szCs w:val="24"/>
        </w:rPr>
        <w:t>Статья 17. Конкурс на замещение должности муниципальной службы</w:t>
      </w:r>
    </w:p>
    <w:p w:rsidR="00402F97" w:rsidRDefault="00402F97" w:rsidP="00402F97">
      <w:pPr>
        <w:autoSpaceDE w:val="0"/>
        <w:autoSpaceDN w:val="0"/>
        <w:adjustRightInd w:val="0"/>
        <w:ind w:firstLine="540"/>
        <w:rPr>
          <w:rFonts w:ascii="Times New Roman" w:hAnsi="Times New Roman" w:cs="Times New Roman"/>
          <w:sz w:val="24"/>
          <w:szCs w:val="24"/>
        </w:rPr>
      </w:pP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02F97" w:rsidRDefault="00402F97" w:rsidP="00402F97">
      <w:pPr>
        <w:autoSpaceDE w:val="0"/>
        <w:autoSpaceDN w:val="0"/>
        <w:adjustRightInd w:val="0"/>
        <w:ind w:firstLine="540"/>
        <w:rPr>
          <w:rFonts w:ascii="Times New Roman" w:hAnsi="Times New Roman" w:cs="Times New Roman"/>
          <w:sz w:val="24"/>
          <w:szCs w:val="24"/>
        </w:rPr>
      </w:pPr>
    </w:p>
    <w:p w:rsidR="00402F97" w:rsidRDefault="00402F97" w:rsidP="00402F97">
      <w:pPr>
        <w:autoSpaceDE w:val="0"/>
        <w:autoSpaceDN w:val="0"/>
        <w:adjustRightInd w:val="0"/>
        <w:ind w:firstLine="540"/>
        <w:outlineLvl w:val="1"/>
        <w:rPr>
          <w:rFonts w:ascii="Times New Roman" w:hAnsi="Times New Roman" w:cs="Times New Roman"/>
          <w:sz w:val="24"/>
          <w:szCs w:val="24"/>
        </w:rPr>
      </w:pPr>
      <w:r>
        <w:rPr>
          <w:rFonts w:ascii="Times New Roman" w:hAnsi="Times New Roman" w:cs="Times New Roman"/>
          <w:sz w:val="24"/>
          <w:szCs w:val="24"/>
        </w:rPr>
        <w:t>Статья 18. Аттестация муниципальных служащих</w:t>
      </w:r>
    </w:p>
    <w:p w:rsidR="00402F97" w:rsidRDefault="00402F97" w:rsidP="00402F97">
      <w:pPr>
        <w:autoSpaceDE w:val="0"/>
        <w:autoSpaceDN w:val="0"/>
        <w:adjustRightInd w:val="0"/>
        <w:ind w:firstLine="540"/>
        <w:rPr>
          <w:rFonts w:ascii="Times New Roman" w:hAnsi="Times New Roman" w:cs="Times New Roman"/>
          <w:sz w:val="24"/>
          <w:szCs w:val="24"/>
        </w:rPr>
      </w:pP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lastRenderedPageBreak/>
        <w:t>1) замещающие должности муниципальной службы менее одного года;</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 беременные женщины;</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02F97" w:rsidRDefault="00402F97" w:rsidP="00402F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30.03.2015 N 63-ФЗ)</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02F97" w:rsidRDefault="00402F97" w:rsidP="00402F97">
      <w:pPr>
        <w:autoSpaceDE w:val="0"/>
        <w:autoSpaceDN w:val="0"/>
        <w:adjustRightInd w:val="0"/>
        <w:ind w:firstLine="540"/>
        <w:rPr>
          <w:rFonts w:ascii="Times New Roman" w:hAnsi="Times New Roman" w:cs="Times New Roman"/>
          <w:sz w:val="24"/>
          <w:szCs w:val="24"/>
        </w:rPr>
      </w:pPr>
    </w:p>
    <w:p w:rsidR="00402F97" w:rsidRDefault="00402F97" w:rsidP="00402F97">
      <w:pPr>
        <w:autoSpaceDE w:val="0"/>
        <w:autoSpaceDN w:val="0"/>
        <w:adjustRightInd w:val="0"/>
        <w:ind w:firstLine="540"/>
        <w:outlineLvl w:val="1"/>
        <w:rPr>
          <w:rFonts w:ascii="Times New Roman" w:hAnsi="Times New Roman" w:cs="Times New Roman"/>
          <w:sz w:val="24"/>
          <w:szCs w:val="24"/>
        </w:rPr>
      </w:pPr>
      <w:r>
        <w:rPr>
          <w:rFonts w:ascii="Times New Roman" w:hAnsi="Times New Roman" w:cs="Times New Roman"/>
          <w:sz w:val="24"/>
          <w:szCs w:val="24"/>
        </w:rPr>
        <w:t>Статья 19. Основания для расторжения трудового договора с муниципальным служащим</w:t>
      </w:r>
    </w:p>
    <w:p w:rsidR="00402F97" w:rsidRDefault="00402F97" w:rsidP="00402F97">
      <w:pPr>
        <w:autoSpaceDE w:val="0"/>
        <w:autoSpaceDN w:val="0"/>
        <w:adjustRightInd w:val="0"/>
        <w:ind w:firstLine="540"/>
        <w:rPr>
          <w:rFonts w:ascii="Times New Roman" w:hAnsi="Times New Roman" w:cs="Times New Roman"/>
          <w:sz w:val="24"/>
          <w:szCs w:val="24"/>
        </w:rPr>
      </w:pP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w:t>
      </w:r>
      <w:r>
        <w:rPr>
          <w:rFonts w:ascii="Times New Roman" w:hAnsi="Times New Roman" w:cs="Times New Roman"/>
          <w:sz w:val="24"/>
          <w:szCs w:val="24"/>
        </w:rPr>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18" w:history="1">
        <w:r>
          <w:rPr>
            <w:rFonts w:ascii="Times New Roman" w:hAnsi="Times New Roman" w:cs="Times New Roman"/>
            <w:color w:val="0000FF"/>
            <w:sz w:val="24"/>
            <w:szCs w:val="24"/>
          </w:rPr>
          <w:t>статьями 13</w:t>
        </w:r>
      </w:hyperlink>
      <w:r>
        <w:rPr>
          <w:rFonts w:ascii="Times New Roman" w:hAnsi="Times New Roman" w:cs="Times New Roman"/>
          <w:sz w:val="24"/>
          <w:szCs w:val="24"/>
        </w:rPr>
        <w:t xml:space="preserve">, </w:t>
      </w:r>
      <w:hyperlink r:id="rId19"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w:t>
      </w:r>
      <w:hyperlink r:id="rId20" w:history="1">
        <w:r>
          <w:rPr>
            <w:rFonts w:ascii="Times New Roman" w:hAnsi="Times New Roman" w:cs="Times New Roman"/>
            <w:color w:val="0000FF"/>
            <w:sz w:val="24"/>
            <w:szCs w:val="24"/>
          </w:rPr>
          <w:t>14.1</w:t>
        </w:r>
      </w:hyperlink>
      <w:r>
        <w:rPr>
          <w:rFonts w:ascii="Times New Roman" w:hAnsi="Times New Roman" w:cs="Times New Roman"/>
          <w:sz w:val="24"/>
          <w:szCs w:val="24"/>
        </w:rPr>
        <w:t xml:space="preserve"> и </w:t>
      </w:r>
      <w:hyperlink r:id="rId21"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настоящего Федерального закона;</w:t>
      </w:r>
    </w:p>
    <w:p w:rsidR="00402F97" w:rsidRDefault="00402F97" w:rsidP="00402F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4) применения административного наказания в виде </w:t>
      </w:r>
      <w:hyperlink r:id="rId23" w:history="1">
        <w:r>
          <w:rPr>
            <w:rFonts w:ascii="Times New Roman" w:hAnsi="Times New Roman" w:cs="Times New Roman"/>
            <w:color w:val="0000FF"/>
            <w:sz w:val="24"/>
            <w:szCs w:val="24"/>
          </w:rPr>
          <w:t>дисквалификации</w:t>
        </w:r>
      </w:hyperlink>
      <w:r>
        <w:rPr>
          <w:rFonts w:ascii="Times New Roman" w:hAnsi="Times New Roman" w:cs="Times New Roman"/>
          <w:sz w:val="24"/>
          <w:szCs w:val="24"/>
        </w:rPr>
        <w:t>.</w:t>
      </w:r>
    </w:p>
    <w:p w:rsidR="00402F97" w:rsidRDefault="00402F97" w:rsidP="00402F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4 введен Федеральным </w:t>
      </w:r>
      <w:hyperlink r:id="rId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17.07.2009 N 160-ФЗ)</w:t>
      </w:r>
    </w:p>
    <w:p w:rsidR="00402F97" w:rsidRDefault="00402F97" w:rsidP="00402F9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B1795" w:rsidRDefault="00EB1795"/>
    <w:sectPr w:rsidR="00EB1795" w:rsidSect="00402F97">
      <w:pgSz w:w="11905" w:h="16838" w:orient="landscape"/>
      <w:pgMar w:top="1134" w:right="851" w:bottom="1134" w:left="198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97"/>
    <w:rsid w:val="001B3B19"/>
    <w:rsid w:val="003A332E"/>
    <w:rsid w:val="00402F97"/>
    <w:rsid w:val="008F1FB1"/>
    <w:rsid w:val="00A86E7A"/>
    <w:rsid w:val="00C144C3"/>
    <w:rsid w:val="00EB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6A398-4D3D-4C55-AC39-43F19449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BA726F34A010418A18A3EA45B952B6DC7CBE08A1D385AFE0A0CA6D0B4C2FB82B98C374AEA9C9Fn9Y6F" TargetMode="External"/><Relationship Id="rId13" Type="http://schemas.openxmlformats.org/officeDocument/2006/relationships/hyperlink" Target="consultantplus://offline/ref=C2FBA726F34A010418A18A3EA45B952B6EC3C2E48515385AFE0A0CA6D0B4C2FB82B98C374AEA989Bn9Y4F" TargetMode="External"/><Relationship Id="rId18" Type="http://schemas.openxmlformats.org/officeDocument/2006/relationships/hyperlink" Target="consultantplus://offline/ref=C2FBA726F34A010418A18A3EA45B952B6EC3C3E08014385AFE0A0CA6D0B4C2FB82B98C374AEA9C92n9Y7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2FBA726F34A010418A18A3EA45B952B6EC3C3E08014385AFE0A0CA6D0B4C2FB82B98C374AEA9D99n9Y2F" TargetMode="External"/><Relationship Id="rId7" Type="http://schemas.openxmlformats.org/officeDocument/2006/relationships/hyperlink" Target="consultantplus://offline/ref=C2FBA726F34A010418A18A3EA45B952B6DCBC0E78518385AFE0A0CA6D0B4C2FB82B98C374AEA9B99n9Y7F" TargetMode="External"/><Relationship Id="rId12" Type="http://schemas.openxmlformats.org/officeDocument/2006/relationships/hyperlink" Target="consultantplus://offline/ref=C2FBA726F34A010418A18A3EA45B952B6EC3C3E18415385AFE0A0CA6D0B4C2FB82B98C374AEA9D99n9Y6F" TargetMode="External"/><Relationship Id="rId17" Type="http://schemas.openxmlformats.org/officeDocument/2006/relationships/hyperlink" Target="consultantplus://offline/ref=C2FBA726F34A010418A18A3EA45B952B6EC3C2E48515385AFE0A0CA6D0B4C2FB82B98C374AEA999En9Y3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2FBA726F34A010418A18A3EA45B952B6EC3C3E48515385AFE0A0CA6D0B4C2FB82B98C374AEA999Dn9Y3F" TargetMode="External"/><Relationship Id="rId20" Type="http://schemas.openxmlformats.org/officeDocument/2006/relationships/hyperlink" Target="consultantplus://offline/ref=C2FBA726F34A010418A18A3EA45B952B6EC3C3E08014385AFE0A0CA6D0B4C2FB82B98C374AEA9E93n9YCF" TargetMode="External"/><Relationship Id="rId1" Type="http://schemas.openxmlformats.org/officeDocument/2006/relationships/styles" Target="styles.xml"/><Relationship Id="rId6" Type="http://schemas.openxmlformats.org/officeDocument/2006/relationships/hyperlink" Target="consultantplus://offline/ref=C2FBA726F34A010418A18A3EA45B952B6BC2CBE786176550F65300A4D7BB9DEC85F080364AEA9Cn9YCF" TargetMode="External"/><Relationship Id="rId11" Type="http://schemas.openxmlformats.org/officeDocument/2006/relationships/hyperlink" Target="consultantplus://offline/ref=C2FBA726F34A010418A18A3EA45B952B6EC3C3E0821D385AFE0A0CA6D0B4C2FB82B98C374AEA9C9Dn9Y7F" TargetMode="External"/><Relationship Id="rId24" Type="http://schemas.openxmlformats.org/officeDocument/2006/relationships/hyperlink" Target="consultantplus://offline/ref=C2FBA726F34A010418A18A3EA45B952B6DCBC5ED8514385AFE0A0CA6D0B4C2FB82B98C374AEA9D9Cn9Y1F" TargetMode="External"/><Relationship Id="rId5" Type="http://schemas.openxmlformats.org/officeDocument/2006/relationships/hyperlink" Target="consultantplus://offline/ref=C2FBA726F34A010418A18A3EA45B952B6EC3C3E08014385AFE0A0CA6D0B4C2FB82B98C374AEA9C92n9Y7F" TargetMode="External"/><Relationship Id="rId15" Type="http://schemas.openxmlformats.org/officeDocument/2006/relationships/hyperlink" Target="consultantplus://offline/ref=C2FBA726F34A010418A18A3EA45B952B6DC4C4E68215385AFE0A0CA6D0B4C2FB82B98C374AEA9C99n9Y5F" TargetMode="External"/><Relationship Id="rId23" Type="http://schemas.openxmlformats.org/officeDocument/2006/relationships/hyperlink" Target="consultantplus://offline/ref=C2FBA726F34A010418A18A3EA45B952B6EC2C7EC861A385AFE0A0CA6D0B4C2FB82B98C374AEA9D99n9YDF" TargetMode="External"/><Relationship Id="rId10" Type="http://schemas.openxmlformats.org/officeDocument/2006/relationships/hyperlink" Target="consultantplus://offline/ref=C2FBA726F34A010418A18A3EA45B952B6EC3C3E08014385AFE0A0CA6D0B4C2FB82B98C374AEA9F9An9Y1F" TargetMode="External"/><Relationship Id="rId19" Type="http://schemas.openxmlformats.org/officeDocument/2006/relationships/hyperlink" Target="consultantplus://offline/ref=C2FBA726F34A010418A18A3EA45B952B6EC3C3E08014385AFE0A0CA6D0B4C2FB82B98C374AEA9D9Bn9Y1F" TargetMode="External"/><Relationship Id="rId4" Type="http://schemas.openxmlformats.org/officeDocument/2006/relationships/hyperlink" Target="consultantplus://offline/ref=C2FBA726F34A010418A18A3EA45B952B6EC3C3E08014385AFE0A0CA6D0B4C2FB82B98C374AEA9C9En9Y0F" TargetMode="External"/><Relationship Id="rId9" Type="http://schemas.openxmlformats.org/officeDocument/2006/relationships/hyperlink" Target="consultantplus://offline/ref=C2FBA726F34A010418A18A3EA45B952B6DCAC4E68418385AFE0A0CA6D0B4C2FB82B98C374AEB9C9En9YCF" TargetMode="External"/><Relationship Id="rId14" Type="http://schemas.openxmlformats.org/officeDocument/2006/relationships/hyperlink" Target="consultantplus://offline/ref=C2FBA726F34A010418A18A3EA45B952B6EC2C3E48715385AFE0A0CA6D0B4C2FB82B98C374AEA989Dn9YCF" TargetMode="External"/><Relationship Id="rId22" Type="http://schemas.openxmlformats.org/officeDocument/2006/relationships/hyperlink" Target="consultantplus://offline/ref=C2FBA726F34A010418A18A3EA45B952B6EC3C2E1831B385AFE0A0CA6D0B4C2FB82B98C374AEA9F93n9Y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 по кадровой политике</dc:creator>
  <cp:keywords/>
  <dc:description/>
  <cp:lastModifiedBy>user</cp:lastModifiedBy>
  <cp:revision>2</cp:revision>
  <dcterms:created xsi:type="dcterms:W3CDTF">2017-04-10T11:43:00Z</dcterms:created>
  <dcterms:modified xsi:type="dcterms:W3CDTF">2017-04-10T11:43:00Z</dcterms:modified>
</cp:coreProperties>
</file>