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3960"/>
        <w:gridCol w:w="1800"/>
        <w:gridCol w:w="3780"/>
      </w:tblGrid>
      <w:tr w:rsidR="004860E7" w:rsidRPr="00035A45" w:rsidTr="00814782">
        <w:tc>
          <w:tcPr>
            <w:tcW w:w="3960" w:type="dxa"/>
          </w:tcPr>
          <w:p w:rsidR="004860E7" w:rsidRPr="00035A45" w:rsidRDefault="004860E7" w:rsidP="00814782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4860E7" w:rsidRPr="00027526" w:rsidRDefault="000F26F2" w:rsidP="00814782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2" name="Рисунок 2" descr="ГербЗ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З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4860E7" w:rsidRPr="00035A45" w:rsidRDefault="004860E7" w:rsidP="00814782">
            <w:pPr>
              <w:jc w:val="center"/>
              <w:rPr>
                <w:b/>
              </w:rPr>
            </w:pPr>
          </w:p>
        </w:tc>
      </w:tr>
      <w:tr w:rsidR="004860E7" w:rsidRPr="00035A45" w:rsidTr="00814782">
        <w:tc>
          <w:tcPr>
            <w:tcW w:w="3960" w:type="dxa"/>
          </w:tcPr>
          <w:p w:rsidR="00C90B0E" w:rsidRPr="004453C4" w:rsidRDefault="004453C4" w:rsidP="00C90B0E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C90B0E" w:rsidRPr="00C20005" w:rsidRDefault="00C90B0E" w:rsidP="00C90B0E">
            <w:pPr>
              <w:jc w:val="center"/>
              <w:rPr>
                <w:b/>
              </w:rPr>
            </w:pPr>
            <w:r w:rsidRPr="00C20005">
              <w:rPr>
                <w:b/>
              </w:rPr>
              <w:t>МУНИЦИПАЛЬНОГО ОБРАЗОВАНИЯ</w:t>
            </w:r>
          </w:p>
          <w:p w:rsidR="00C90B0E" w:rsidRPr="00C20005" w:rsidRDefault="00C90B0E" w:rsidP="00C90B0E">
            <w:pPr>
              <w:jc w:val="center"/>
              <w:rPr>
                <w:b/>
              </w:rPr>
            </w:pPr>
            <w:r w:rsidRPr="00C20005">
              <w:rPr>
                <w:b/>
              </w:rPr>
              <w:t>«</w:t>
            </w:r>
            <w:r>
              <w:rPr>
                <w:b/>
              </w:rPr>
              <w:t xml:space="preserve">МУНИЦИПАЛЬНЫЙ ОКРУГ </w:t>
            </w:r>
            <w:r w:rsidRPr="00C20005">
              <w:rPr>
                <w:b/>
              </w:rPr>
              <w:t>ЗАВЬЯЛОВСКИЙ РАЙОН</w:t>
            </w:r>
          </w:p>
          <w:p w:rsidR="004860E7" w:rsidRDefault="00C90B0E" w:rsidP="00C90B0E">
            <w:pPr>
              <w:jc w:val="center"/>
              <w:rPr>
                <w:b/>
              </w:rPr>
            </w:pPr>
            <w:r w:rsidRPr="00C20005">
              <w:rPr>
                <w:b/>
              </w:rPr>
              <w:t>УДМУРТСКОЙ РЕСПУБЛИКИ</w:t>
            </w:r>
            <w:r>
              <w:rPr>
                <w:b/>
              </w:rPr>
              <w:t>»</w:t>
            </w:r>
          </w:p>
        </w:tc>
        <w:tc>
          <w:tcPr>
            <w:tcW w:w="1800" w:type="dxa"/>
          </w:tcPr>
          <w:p w:rsidR="004860E7" w:rsidRPr="00035A45" w:rsidRDefault="004860E7" w:rsidP="00814782">
            <w:pPr>
              <w:jc w:val="center"/>
            </w:pPr>
          </w:p>
        </w:tc>
        <w:tc>
          <w:tcPr>
            <w:tcW w:w="3780" w:type="dxa"/>
          </w:tcPr>
          <w:p w:rsidR="00C90B0E" w:rsidRPr="007B13CE" w:rsidRDefault="0051163B" w:rsidP="00C90B0E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C90B0E" w:rsidRPr="007B13CE">
              <w:rPr>
                <w:b/>
              </w:rPr>
              <w:t>УДМУРТ ЭЛЬКУНЫСЬ</w:t>
            </w:r>
          </w:p>
          <w:p w:rsidR="00C90B0E" w:rsidRDefault="00C90B0E" w:rsidP="00C90B0E">
            <w:pPr>
              <w:jc w:val="center"/>
              <w:rPr>
                <w:b/>
              </w:rPr>
            </w:pPr>
            <w:r w:rsidRPr="007B13CE">
              <w:rPr>
                <w:b/>
              </w:rPr>
              <w:t>ДЭРИ ЁРОС</w:t>
            </w:r>
          </w:p>
          <w:p w:rsidR="00C90B0E" w:rsidRDefault="00C90B0E" w:rsidP="00C90B0E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 </w:t>
            </w:r>
            <w:r w:rsidRPr="007B13CE">
              <w:rPr>
                <w:b/>
              </w:rPr>
              <w:t>ОКРУГ»</w:t>
            </w:r>
          </w:p>
          <w:p w:rsidR="004453C4" w:rsidRPr="007B13CE" w:rsidRDefault="004453C4" w:rsidP="00C90B0E">
            <w:pPr>
              <w:jc w:val="center"/>
              <w:rPr>
                <w:b/>
              </w:rPr>
            </w:pPr>
            <w:r>
              <w:rPr>
                <w:b/>
              </w:rPr>
              <w:t>МУНИЦИПАЛ КЫЛДЫТЭТЛЭН</w:t>
            </w:r>
          </w:p>
          <w:p w:rsidR="004860E7" w:rsidRPr="004453C4" w:rsidRDefault="00392E71" w:rsidP="00A8546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АДМИНИСТРАЦИЕ</w:t>
            </w:r>
            <w:r w:rsidR="00A85461">
              <w:rPr>
                <w:b/>
              </w:rPr>
              <w:t>З</w:t>
            </w:r>
          </w:p>
        </w:tc>
      </w:tr>
    </w:tbl>
    <w:p w:rsidR="004860E7" w:rsidRPr="00035A45" w:rsidRDefault="004860E7" w:rsidP="004860E7">
      <w:pPr>
        <w:jc w:val="center"/>
      </w:pPr>
    </w:p>
    <w:p w:rsidR="004860E7" w:rsidRDefault="004860E7" w:rsidP="004860E7">
      <w:pPr>
        <w:jc w:val="center"/>
      </w:pPr>
    </w:p>
    <w:p w:rsidR="004860E7" w:rsidRPr="002B063D" w:rsidRDefault="004860E7" w:rsidP="004860E7">
      <w:pPr>
        <w:jc w:val="center"/>
        <w:outlineLvl w:val="0"/>
        <w:rPr>
          <w:b/>
          <w:sz w:val="40"/>
          <w:szCs w:val="40"/>
        </w:rPr>
      </w:pPr>
      <w:r w:rsidRPr="002B063D">
        <w:rPr>
          <w:b/>
          <w:sz w:val="40"/>
          <w:szCs w:val="40"/>
        </w:rPr>
        <w:t>П О С Т А Н О В Л Е Н И Е</w:t>
      </w:r>
    </w:p>
    <w:p w:rsidR="004860E7" w:rsidRPr="002B063D" w:rsidRDefault="004860E7" w:rsidP="004860E7">
      <w:pPr>
        <w:jc w:val="center"/>
        <w:rPr>
          <w:b/>
          <w:sz w:val="40"/>
          <w:szCs w:val="40"/>
        </w:rPr>
      </w:pPr>
    </w:p>
    <w:p w:rsidR="004860E7" w:rsidRPr="00035A45" w:rsidRDefault="004860E7" w:rsidP="004860E7">
      <w:pPr>
        <w:jc w:val="center"/>
        <w:rPr>
          <w:b/>
        </w:rPr>
      </w:pPr>
    </w:p>
    <w:p w:rsidR="004860E7" w:rsidRPr="00300F12" w:rsidRDefault="00E06CCA" w:rsidP="004860E7">
      <w:pPr>
        <w:jc w:val="both"/>
        <w:rPr>
          <w:sz w:val="24"/>
          <w:szCs w:val="24"/>
        </w:rPr>
      </w:pPr>
      <w:r>
        <w:rPr>
          <w:sz w:val="24"/>
          <w:szCs w:val="24"/>
        </w:rPr>
        <w:t>26.01.2022</w:t>
      </w:r>
      <w:r w:rsidR="004860E7" w:rsidRPr="00300F12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4860E7" w:rsidRPr="00300F12">
        <w:rPr>
          <w:sz w:val="24"/>
          <w:szCs w:val="24"/>
        </w:rPr>
        <w:t xml:space="preserve">   №</w:t>
      </w:r>
      <w:r>
        <w:rPr>
          <w:sz w:val="24"/>
          <w:szCs w:val="24"/>
        </w:rPr>
        <w:t xml:space="preserve"> 114</w:t>
      </w:r>
    </w:p>
    <w:p w:rsidR="004860E7" w:rsidRDefault="004860E7" w:rsidP="004860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860E7" w:rsidRPr="0026464E" w:rsidRDefault="004860E7" w:rsidP="004860E7">
      <w:pPr>
        <w:jc w:val="center"/>
        <w:rPr>
          <w:b/>
          <w:sz w:val="24"/>
          <w:szCs w:val="24"/>
        </w:rPr>
      </w:pPr>
      <w:r w:rsidRPr="0026464E">
        <w:rPr>
          <w:b/>
          <w:sz w:val="24"/>
          <w:szCs w:val="24"/>
        </w:rPr>
        <w:t>с. Завьялово</w:t>
      </w:r>
    </w:p>
    <w:p w:rsidR="004860E7" w:rsidRPr="00300F12" w:rsidRDefault="004860E7" w:rsidP="004860E7">
      <w:pPr>
        <w:jc w:val="both"/>
        <w:rPr>
          <w:b/>
          <w:sz w:val="32"/>
          <w:szCs w:val="32"/>
        </w:rPr>
      </w:pPr>
    </w:p>
    <w:p w:rsidR="004860E7" w:rsidRPr="00035A45" w:rsidRDefault="001A2FBD" w:rsidP="004860E7">
      <w:pPr>
        <w:jc w:val="both"/>
        <w:outlineLvl w:val="0"/>
        <w:rPr>
          <w:sz w:val="24"/>
        </w:rPr>
      </w:pPr>
      <w:r>
        <w:rPr>
          <w:sz w:val="24"/>
        </w:rPr>
        <w:t>О создании Межведомственной комиссии по обеспечению профилактики правонарушений в муниципальном образовании «Муниципальный округ Завьяловский район Удмуртской Республики»</w:t>
      </w:r>
    </w:p>
    <w:p w:rsidR="004860E7" w:rsidRDefault="004860E7" w:rsidP="004860E7">
      <w:pPr>
        <w:jc w:val="both"/>
        <w:rPr>
          <w:b/>
          <w:sz w:val="24"/>
        </w:rPr>
      </w:pPr>
    </w:p>
    <w:p w:rsidR="001A2FBD" w:rsidRDefault="001A2FBD" w:rsidP="00993CE0">
      <w:pPr>
        <w:ind w:firstLine="708"/>
        <w:jc w:val="both"/>
        <w:rPr>
          <w:sz w:val="24"/>
          <w:szCs w:val="24"/>
        </w:rPr>
      </w:pPr>
      <w:r w:rsidRPr="001A2FBD">
        <w:rPr>
          <w:sz w:val="24"/>
          <w:szCs w:val="24"/>
        </w:rPr>
        <w:t xml:space="preserve">В соответствии с Федеральным </w:t>
      </w:r>
      <w:hyperlink r:id="rId9" w:history="1">
        <w:r w:rsidRPr="001A2FBD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="007032F7">
        <w:rPr>
          <w:rStyle w:val="a5"/>
          <w:color w:val="auto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от 06.10.2003 № 131-ФЗ «</w:t>
      </w:r>
      <w:r w:rsidRPr="001A2FBD">
        <w:rPr>
          <w:sz w:val="24"/>
          <w:szCs w:val="24"/>
        </w:rPr>
        <w:t>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 w:rsidRPr="001A2FBD">
        <w:rPr>
          <w:sz w:val="24"/>
          <w:szCs w:val="24"/>
        </w:rPr>
        <w:t>,</w:t>
      </w:r>
      <w:r>
        <w:rPr>
          <w:sz w:val="24"/>
          <w:szCs w:val="24"/>
        </w:rPr>
        <w:t xml:space="preserve"> Федеральным</w:t>
      </w:r>
      <w:r w:rsidRPr="001A2FBD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 от 23.06.2016 №</w:t>
      </w:r>
      <w:r w:rsidRPr="001A2FBD">
        <w:rPr>
          <w:sz w:val="24"/>
          <w:szCs w:val="24"/>
        </w:rPr>
        <w:t xml:space="preserve"> 182-ФЗ</w:t>
      </w:r>
      <w:r>
        <w:rPr>
          <w:sz w:val="24"/>
          <w:szCs w:val="24"/>
        </w:rPr>
        <w:t xml:space="preserve"> «</w:t>
      </w:r>
      <w:r w:rsidRPr="001A2FBD">
        <w:rPr>
          <w:sz w:val="24"/>
          <w:szCs w:val="24"/>
        </w:rPr>
        <w:t>Об основах системы профилактики правон</w:t>
      </w:r>
      <w:r>
        <w:rPr>
          <w:sz w:val="24"/>
          <w:szCs w:val="24"/>
        </w:rPr>
        <w:t>арушений в Российской Федерации»</w:t>
      </w:r>
      <w:r w:rsidR="00993CE0">
        <w:rPr>
          <w:sz w:val="24"/>
          <w:szCs w:val="24"/>
        </w:rPr>
        <w:t>, руководствуясь Уставом муниципального образования «Муниципальный округ Завьяловский район Удмуртской Республики»,</w:t>
      </w:r>
    </w:p>
    <w:p w:rsidR="00993CE0" w:rsidRDefault="00993CE0" w:rsidP="00993CE0">
      <w:pPr>
        <w:ind w:firstLine="708"/>
        <w:jc w:val="both"/>
        <w:rPr>
          <w:sz w:val="24"/>
          <w:szCs w:val="24"/>
        </w:rPr>
      </w:pPr>
    </w:p>
    <w:p w:rsidR="00993CE0" w:rsidRPr="001A2FBD" w:rsidRDefault="00993CE0" w:rsidP="003C6E5A">
      <w:pPr>
        <w:jc w:val="both"/>
        <w:rPr>
          <w:b/>
          <w:sz w:val="24"/>
          <w:szCs w:val="24"/>
        </w:rPr>
      </w:pPr>
      <w:r w:rsidRPr="00993CE0">
        <w:rPr>
          <w:b/>
          <w:sz w:val="24"/>
          <w:szCs w:val="24"/>
        </w:rPr>
        <w:t>ПОСТАНОВЛЯЮ:</w:t>
      </w:r>
    </w:p>
    <w:p w:rsidR="001A2FBD" w:rsidRDefault="001A2FBD" w:rsidP="001A2FBD">
      <w:pPr>
        <w:ind w:firstLine="540"/>
        <w:jc w:val="both"/>
        <w:rPr>
          <w:sz w:val="24"/>
          <w:szCs w:val="24"/>
        </w:rPr>
      </w:pPr>
    </w:p>
    <w:p w:rsidR="00993CE0" w:rsidRDefault="00993CE0" w:rsidP="001A2F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Создать Межведомственную комиссию по обеспечению профилактики правонарушений в муниципальном образовании «Муниципальный округ Завьяловский район Удмуртской Республики».</w:t>
      </w:r>
    </w:p>
    <w:p w:rsidR="00993CE0" w:rsidRDefault="00993CE0" w:rsidP="00993CE0">
      <w:pPr>
        <w:pStyle w:val="a8"/>
        <w:ind w:left="0" w:firstLine="708"/>
        <w:jc w:val="both"/>
        <w:outlineLvl w:val="0"/>
        <w:rPr>
          <w:sz w:val="24"/>
        </w:rPr>
      </w:pPr>
      <w:r>
        <w:rPr>
          <w:sz w:val="24"/>
          <w:szCs w:val="24"/>
        </w:rPr>
        <w:t xml:space="preserve">2. </w:t>
      </w:r>
      <w:r>
        <w:rPr>
          <w:sz w:val="24"/>
        </w:rPr>
        <w:t xml:space="preserve"> Утвердить:</w:t>
      </w:r>
    </w:p>
    <w:p w:rsidR="00993CE0" w:rsidRDefault="00121FD2" w:rsidP="00993CE0">
      <w:pPr>
        <w:pStyle w:val="a8"/>
        <w:ind w:left="0" w:firstLine="708"/>
        <w:jc w:val="both"/>
        <w:outlineLvl w:val="0"/>
        <w:rPr>
          <w:sz w:val="24"/>
        </w:rPr>
      </w:pPr>
      <w:r>
        <w:rPr>
          <w:sz w:val="24"/>
        </w:rPr>
        <w:t>-</w:t>
      </w:r>
      <w:r w:rsidR="00993CE0">
        <w:rPr>
          <w:sz w:val="24"/>
        </w:rPr>
        <w:t xml:space="preserve"> Положение о Межведомственной комиссии по обеспечению профилактики правонарушений в муниципальном образовании «Муниципальный округ Завьяловский район Удмуртской Республики» (прилагается);</w:t>
      </w:r>
    </w:p>
    <w:p w:rsidR="00993CE0" w:rsidRDefault="00121FD2" w:rsidP="00993CE0">
      <w:pPr>
        <w:pStyle w:val="a8"/>
        <w:ind w:left="0" w:firstLine="708"/>
        <w:jc w:val="both"/>
        <w:outlineLvl w:val="0"/>
        <w:rPr>
          <w:sz w:val="24"/>
        </w:rPr>
      </w:pPr>
      <w:r>
        <w:rPr>
          <w:sz w:val="24"/>
        </w:rPr>
        <w:t>- с</w:t>
      </w:r>
      <w:r w:rsidR="00993CE0">
        <w:rPr>
          <w:sz w:val="24"/>
        </w:rPr>
        <w:t>остав Межведомственной комиссии по обеспечению профилактики правонарушений в муниципальном образовании «Муниципальный округ Завьяловский район Удмуртской Республики» (прилагается).</w:t>
      </w:r>
    </w:p>
    <w:p w:rsidR="00993CE0" w:rsidRDefault="00993CE0" w:rsidP="00993CE0">
      <w:pPr>
        <w:pStyle w:val="a8"/>
        <w:ind w:left="0" w:firstLine="708"/>
        <w:jc w:val="both"/>
        <w:outlineLvl w:val="0"/>
        <w:rPr>
          <w:sz w:val="24"/>
        </w:rPr>
      </w:pPr>
      <w:r>
        <w:rPr>
          <w:sz w:val="24"/>
        </w:rPr>
        <w:t>3. Признать утратившими силу:</w:t>
      </w:r>
    </w:p>
    <w:p w:rsidR="00993CE0" w:rsidRDefault="00993CE0" w:rsidP="001A2F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постановление Администрации муниципального образования «Завьяловский район» от 20.05.2015 № 1626 «О создании Межведомственной комиссии по обеспечению профилактики правонарушений в муниципальном образовании «Завьяловский район»;</w:t>
      </w:r>
    </w:p>
    <w:p w:rsidR="00993CE0" w:rsidRDefault="00993CE0" w:rsidP="001A2F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0E01">
        <w:rPr>
          <w:sz w:val="24"/>
          <w:szCs w:val="24"/>
        </w:rPr>
        <w:t>пункт 1 постановления</w:t>
      </w:r>
      <w:r>
        <w:rPr>
          <w:sz w:val="24"/>
          <w:szCs w:val="24"/>
        </w:rPr>
        <w:t xml:space="preserve"> Администрации муниципального образования «Завьяловский район»</w:t>
      </w:r>
      <w:r w:rsidR="00110E01">
        <w:rPr>
          <w:sz w:val="24"/>
          <w:szCs w:val="24"/>
        </w:rPr>
        <w:t xml:space="preserve"> от 11.11.2016 № 3363 «О внесении изменения в постановление Администрации муниципального образования «Завьяловский район» от 20.05.2015 </w:t>
      </w:r>
      <w:r w:rsidR="00110E01">
        <w:rPr>
          <w:sz w:val="24"/>
          <w:szCs w:val="24"/>
        </w:rPr>
        <w:br/>
        <w:t>№ 1626»;</w:t>
      </w:r>
    </w:p>
    <w:p w:rsidR="00110E01" w:rsidRDefault="00110E01" w:rsidP="00110E0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пункт 1 постановления Администрации муниципального образования «Завьяловский район» от 04.06.2019 № 919 «О внесении изменения в постановление Администрации муниципального образования «Завьяловский район» от 20.05.2015 </w:t>
      </w:r>
      <w:r>
        <w:rPr>
          <w:sz w:val="24"/>
          <w:szCs w:val="24"/>
        </w:rPr>
        <w:br/>
        <w:t>№ 1626»;</w:t>
      </w:r>
    </w:p>
    <w:p w:rsidR="003C6E5A" w:rsidRDefault="003C6E5A" w:rsidP="00110E01">
      <w:pPr>
        <w:ind w:firstLine="540"/>
        <w:jc w:val="both"/>
        <w:rPr>
          <w:sz w:val="24"/>
          <w:szCs w:val="24"/>
        </w:rPr>
      </w:pPr>
    </w:p>
    <w:p w:rsidR="00110E01" w:rsidRPr="00993CE0" w:rsidRDefault="00110E01" w:rsidP="00110E0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пункт 1 постановления Администрации муниципального образования «Завьяловский район» от 20.01.2021 № 36 «О внесении изменения в постановление Администрации муниципального образования «Завьяловский район» от 20.05.2015 </w:t>
      </w:r>
      <w:r>
        <w:rPr>
          <w:sz w:val="24"/>
          <w:szCs w:val="24"/>
        </w:rPr>
        <w:br/>
        <w:t>№ 1626».</w:t>
      </w:r>
    </w:p>
    <w:p w:rsidR="00993CE0" w:rsidRDefault="00993CE0" w:rsidP="00993CE0">
      <w:pPr>
        <w:pStyle w:val="a8"/>
        <w:ind w:left="0" w:firstLine="708"/>
        <w:jc w:val="both"/>
        <w:outlineLvl w:val="0"/>
        <w:rPr>
          <w:sz w:val="24"/>
        </w:rPr>
      </w:pPr>
      <w:r>
        <w:rPr>
          <w:sz w:val="24"/>
        </w:rPr>
        <w:t>4. Ко</w:t>
      </w:r>
      <w:r w:rsidR="003C6E5A">
        <w:rPr>
          <w:sz w:val="24"/>
        </w:rPr>
        <w:t xml:space="preserve">нтроль за исполнением </w:t>
      </w:r>
      <w:r>
        <w:rPr>
          <w:sz w:val="24"/>
        </w:rPr>
        <w:t xml:space="preserve"> постановления возложить на руководителя аппарата Администрации муниципального  образования «Муниципальный округ Завьяловский район Удмуртской Республики» Лизунову С.А.</w:t>
      </w:r>
    </w:p>
    <w:p w:rsidR="00993CE0" w:rsidRDefault="00993CE0" w:rsidP="00993CE0">
      <w:pPr>
        <w:pStyle w:val="a8"/>
        <w:ind w:left="0" w:firstLine="708"/>
        <w:jc w:val="both"/>
        <w:outlineLvl w:val="0"/>
        <w:rPr>
          <w:sz w:val="24"/>
        </w:rPr>
      </w:pPr>
    </w:p>
    <w:p w:rsidR="00993CE0" w:rsidRDefault="00993CE0" w:rsidP="00993CE0">
      <w:pPr>
        <w:pStyle w:val="a8"/>
        <w:ind w:left="0" w:firstLine="708"/>
        <w:jc w:val="both"/>
        <w:outlineLvl w:val="0"/>
        <w:rPr>
          <w:sz w:val="24"/>
        </w:rPr>
      </w:pPr>
    </w:p>
    <w:p w:rsidR="00993CE0" w:rsidRDefault="00993CE0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3CE0" w:rsidRDefault="00993CE0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993CE0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           К.Н. Русинов   </w:t>
      </w: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2620"/>
        <w:gridCol w:w="3645"/>
      </w:tblGrid>
      <w:tr w:rsidR="00E06CCA" w:rsidRPr="00E06CCA" w:rsidTr="00E06CCA">
        <w:tc>
          <w:tcPr>
            <w:tcW w:w="3095" w:type="dxa"/>
          </w:tcPr>
          <w:p w:rsidR="00E06CCA" w:rsidRPr="00E06CCA" w:rsidRDefault="00E06CCA" w:rsidP="00E06CC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683" w:type="dxa"/>
          </w:tcPr>
          <w:p w:rsidR="00E06CCA" w:rsidRPr="00E06CCA" w:rsidRDefault="00E06CCA" w:rsidP="00E06CC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686" w:type="dxa"/>
            <w:hideMark/>
          </w:tcPr>
          <w:p w:rsidR="00E06CCA" w:rsidRPr="00E06CCA" w:rsidRDefault="00E06CCA" w:rsidP="00E06CCA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06CCA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УТВЕРЖДЕНО</w:t>
            </w:r>
          </w:p>
          <w:p w:rsidR="00E06CCA" w:rsidRPr="00E06CCA" w:rsidRDefault="00E06CCA" w:rsidP="00E06CC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06CCA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постановлением Администрации</w:t>
            </w:r>
          </w:p>
          <w:p w:rsidR="00E06CCA" w:rsidRPr="00E06CCA" w:rsidRDefault="00E06CCA" w:rsidP="00E06CC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06CCA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муниципального образования </w:t>
            </w:r>
          </w:p>
          <w:p w:rsidR="00E06CCA" w:rsidRPr="00E06CCA" w:rsidRDefault="00E06CCA" w:rsidP="00E06CC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06CCA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«Муниципальный округ Завьяловский район </w:t>
            </w:r>
          </w:p>
          <w:p w:rsidR="00E06CCA" w:rsidRPr="00E06CCA" w:rsidRDefault="00E06CCA" w:rsidP="00E06CC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06CCA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Удмуртской Республики»</w:t>
            </w:r>
          </w:p>
          <w:p w:rsidR="00E06CCA" w:rsidRPr="00E06CCA" w:rsidRDefault="00E06CCA" w:rsidP="00E06CCA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E06CCA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от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26.01.2022 </w:t>
            </w:r>
            <w:r w:rsidRPr="00E06CCA"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114</w:t>
            </w:r>
          </w:p>
        </w:tc>
      </w:tr>
    </w:tbl>
    <w:p w:rsidR="00E06CCA" w:rsidRPr="00E06CCA" w:rsidRDefault="00E06CCA" w:rsidP="00E06CCA">
      <w:pPr>
        <w:widowControl/>
        <w:jc w:val="center"/>
        <w:rPr>
          <w:rFonts w:ascii="Arial" w:eastAsia="Calibri" w:hAnsi="Arial" w:cs="Arial"/>
          <w:b/>
          <w:bCs/>
          <w:lang w:eastAsia="en-US"/>
        </w:rPr>
      </w:pPr>
    </w:p>
    <w:p w:rsidR="00E06CCA" w:rsidRPr="00E06CCA" w:rsidRDefault="00E06CCA" w:rsidP="00E06CCA">
      <w:pPr>
        <w:widowControl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06CCA">
        <w:rPr>
          <w:rFonts w:eastAsia="Calibri"/>
          <w:b/>
          <w:bCs/>
          <w:sz w:val="24"/>
          <w:szCs w:val="24"/>
          <w:lang w:eastAsia="en-US"/>
        </w:rPr>
        <w:t>ПОЛОЖЕНИЕ</w:t>
      </w:r>
    </w:p>
    <w:p w:rsidR="00E06CCA" w:rsidRPr="00E06CCA" w:rsidRDefault="00E06CCA" w:rsidP="00E06CCA">
      <w:pPr>
        <w:widowControl/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E06CCA">
        <w:rPr>
          <w:rFonts w:eastAsia="Calibri"/>
          <w:b/>
          <w:bCs/>
          <w:sz w:val="24"/>
          <w:szCs w:val="24"/>
          <w:lang w:eastAsia="en-US"/>
        </w:rPr>
        <w:t>о Межведомственной комиссии по обеспечению профилактики правонарушений</w:t>
      </w:r>
      <w:r w:rsidRPr="00E06CCA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br/>
        <w:t>в муниципальном образовании «Муниципальный округ Завьяловский район Удмуртской Республики»</w:t>
      </w:r>
    </w:p>
    <w:p w:rsidR="00E06CCA" w:rsidRPr="00E06CCA" w:rsidRDefault="00E06CCA" w:rsidP="00E06CCA">
      <w:pPr>
        <w:widowControl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numPr>
          <w:ilvl w:val="0"/>
          <w:numId w:val="1"/>
        </w:numPr>
        <w:autoSpaceDE/>
        <w:autoSpaceDN/>
        <w:adjustRightInd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Общие положения</w:t>
      </w:r>
    </w:p>
    <w:p w:rsidR="00E06CCA" w:rsidRPr="00E06CCA" w:rsidRDefault="00E06CCA" w:rsidP="00E06CCA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1.1. Межведомственная комиссия по обеспечению профилактики правонарушений в муниципальном образовании «Муниципальный округ Завьяловский район Удмуртской Республики» (далее - Комиссия) является постоянно действующим координационным  и совещательным органом при Главе муниципального образования «Муниципальный округ Завьяловский район Удмуртской Республики», обеспечивающим взаимодействие на территории муниципального образования «Муниципальный округ Завьяловский район Удмуртской Республики» (далее – муниципальное образование) органов местного самоуправления муниципального образования, территориальных органов федеральных органов государственной власти иных государственных органов Удмуртской Республики (далее – государственные органы), а также организаций, осуществляющих работу в сфере профилактики правонарушений.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Конституцией Удмуртской Республики, законами Удмуртской Республики, указами и распоряжениями Главы Удмуртской Республики, иными нормативными правовыми актами Удмуртской Республики, а также настоящим Положением.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numPr>
          <w:ilvl w:val="0"/>
          <w:numId w:val="1"/>
        </w:numPr>
        <w:autoSpaceDE/>
        <w:autoSpaceDN/>
        <w:adjustRightInd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 xml:space="preserve"> Задачи Комиссии</w:t>
      </w:r>
    </w:p>
    <w:p w:rsidR="00E06CCA" w:rsidRPr="00E06CCA" w:rsidRDefault="00E06CCA" w:rsidP="00E06CCA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Задачами Комиссии являются: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обеспечение исполнения решений Комиссии;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разработка предложений и рекомендаций по созданию в муниципальном образовании условий для снижения уровня преступности, предупреждение и пресечение правонарушений, устранение причин и условий, способствующих их совершению;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взаимодействие с правоохранительными и другими органами, осуществляющими борьбу с правонарушениями, в целях достижения согласованности их действий по предупреждению, выявлению и пресечению правонарушений, а также по устранению причин и условий, способствующих их совершению.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lastRenderedPageBreak/>
        <w:t>- информирование общественности о проводимой органами местного самоуправления муниципального образования работе по профилактике правонарушений.</w:t>
      </w:r>
    </w:p>
    <w:p w:rsidR="00E06CCA" w:rsidRPr="00E06CCA" w:rsidRDefault="00E06CCA" w:rsidP="00E06CCA">
      <w:pPr>
        <w:widowControl/>
        <w:outlineLvl w:val="0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numPr>
          <w:ilvl w:val="0"/>
          <w:numId w:val="1"/>
        </w:numPr>
        <w:autoSpaceDE/>
        <w:autoSpaceDN/>
        <w:adjustRightInd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Функции Комиссии</w:t>
      </w:r>
    </w:p>
    <w:p w:rsidR="00E06CCA" w:rsidRPr="00E06CCA" w:rsidRDefault="00E06CCA" w:rsidP="00E06CCA">
      <w:pPr>
        <w:widowControl/>
        <w:ind w:left="720"/>
        <w:outlineLvl w:val="0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 xml:space="preserve">Комиссия в  соответствии с возложенными на нее задачами осуществляет: </w:t>
      </w:r>
    </w:p>
    <w:p w:rsidR="00E06CCA" w:rsidRPr="00E06CCA" w:rsidRDefault="00E06CCA" w:rsidP="00E06CCA">
      <w:pPr>
        <w:widowControl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анализ информации с целью определения приоритетных направлений и задач профилактики правонарушений, выработки предложений и рекомендаций с учетом изменений криминологической ситуации на территории муниципального образования;</w:t>
      </w:r>
    </w:p>
    <w:p w:rsidR="00E06CCA" w:rsidRPr="00E06CCA" w:rsidRDefault="00E06CCA" w:rsidP="00E06CCA">
      <w:pPr>
        <w:widowControl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подготовку в установленном порядке предложений и рекомендаций государственным органам  и органам местного самоуправления муниципального образования по реализации их полномочий в области профилактики правонарушений;</w:t>
      </w:r>
    </w:p>
    <w:p w:rsidR="00E06CCA" w:rsidRPr="00E06CCA" w:rsidRDefault="00E06CCA" w:rsidP="00E06CCA">
      <w:pPr>
        <w:widowControl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подготовку предложений по разработке и принятию правовых актов по профилактике правонарушений и борьбе с преступностью;</w:t>
      </w:r>
    </w:p>
    <w:p w:rsidR="00E06CCA" w:rsidRPr="00E06CCA" w:rsidRDefault="00E06CCA" w:rsidP="00E06CCA">
      <w:pPr>
        <w:widowControl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изучение международного, российского и регионального опыта в области профилактики правонарушений.</w:t>
      </w:r>
    </w:p>
    <w:p w:rsidR="00E06CCA" w:rsidRPr="00E06CCA" w:rsidRDefault="00E06CCA" w:rsidP="00E06CCA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4. Права Комиссии</w:t>
      </w:r>
    </w:p>
    <w:p w:rsidR="00E06CCA" w:rsidRPr="00E06CCA" w:rsidRDefault="00E06CCA" w:rsidP="00E06CCA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Комиссия имеет право:</w:t>
      </w:r>
    </w:p>
    <w:p w:rsidR="00E06CCA" w:rsidRPr="00E06CCA" w:rsidRDefault="00E06CCA" w:rsidP="00E06CCA">
      <w:pPr>
        <w:widowControl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принимать решения в пределах своей компетенции;</w:t>
      </w:r>
    </w:p>
    <w:p w:rsidR="00E06CCA" w:rsidRPr="00E06CCA" w:rsidRDefault="00E06CCA" w:rsidP="00E06CCA">
      <w:pPr>
        <w:widowControl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организовывать и проводить в установленном порядке совещания, конференции и иные мероприятия по вопросам профилактики правонарушений;</w:t>
      </w:r>
    </w:p>
    <w:p w:rsidR="00E06CCA" w:rsidRPr="00E06CCA" w:rsidRDefault="00E06CCA" w:rsidP="00E06CCA">
      <w:pPr>
        <w:widowControl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запрашивать и получать в установленном порядке информацию о состоянии уровня правонарушений на территории муниципального образования;</w:t>
      </w:r>
    </w:p>
    <w:p w:rsidR="00E06CCA" w:rsidRPr="00E06CCA" w:rsidRDefault="00E06CCA" w:rsidP="00E06CCA">
      <w:pPr>
        <w:widowControl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 в установленном порядке создавать экспертные и рабочие группы для решения вопросов, относящихся к компетенции Комиссии;</w:t>
      </w:r>
    </w:p>
    <w:p w:rsidR="00E06CCA" w:rsidRPr="00E06CCA" w:rsidRDefault="00E06CCA" w:rsidP="00E06CCA">
      <w:pPr>
        <w:widowControl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в установленном порядке привлекать к участию в работе Комиссии должностных лиц органов местного самоуправления муниципального образования, а также иных специалистов.</w:t>
      </w:r>
    </w:p>
    <w:p w:rsidR="00E06CCA" w:rsidRPr="00E06CCA" w:rsidRDefault="00E06CCA" w:rsidP="00E06CCA">
      <w:pPr>
        <w:widowControl/>
        <w:ind w:firstLine="708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5. Состав и порядок работы Комиссии</w:t>
      </w:r>
    </w:p>
    <w:p w:rsidR="00E06CCA" w:rsidRPr="00E06CCA" w:rsidRDefault="00E06CCA" w:rsidP="00E06CCA">
      <w:pPr>
        <w:widowControl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 xml:space="preserve">5.1. Комиссия создается постановлением Администрации муниципального образования.  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 xml:space="preserve">5.2. Комиссия ежегодно предоставляет Главе  муниципального образования отчет о проделанной работе. 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5.3. Основной формой работы Комиссии являются заседания, проводимые в соответствии с планом ее работы, но не реже одного раза в квартал. При необходимости могут проводится внеочередные заседания Комиссии.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Заседание Комиссии считаются правомочным, если на нем присутствует не менее половины ее членов.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5.4. Решения Комиссии оформляются в виде протоколов, которые подписывает председательствующий на заседании Комиссии и секретарь Комиссии.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Решения Комиссии носят рекомендательный характер.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5.5. При невозможности участия в заседании члены Комиссии информируют об этом председателя Комиссии. В этом случае они вправе изложить свое мнение по рассматриваемым на заседании вопросам в письменном виде.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5.6. Председатель комиссии: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организует работу Комиссии, утверждает план работы Комиссии, ведет заседание Комиссии;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lastRenderedPageBreak/>
        <w:t>- подписывает протокол заседания Комиссии;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определяет повестку для очередного заседания Комиссии;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распределяет обязанности между членами Комиссии;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создает рабочие группы для проработки вопросов, отнесенных к компетенции Комиссии и осуществляет контроль за их работой;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 xml:space="preserve"> - представляет интересы Комиссии по вопросам, относящимся к ее компетенции.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5.7. В отсутствие председателя Комиссии его обязанности исполняет заместитель председателя Комиссии.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5.8. Секретарь Комиссии: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осуществляет подготовку проектов планов работы Комиссии, необходимых документов и материалов к заседаниям Комиссии, обеспечивает проведение заседаний в установленный срок;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 xml:space="preserve"> - своевременно сообщает членам Комиссии о повестке для очередного заседания Комиссии;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>- оформляет протоколы заседаний Комиссии, осуществляет контроль за их реализацией;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E06CCA">
        <w:rPr>
          <w:rFonts w:eastAsia="Calibri"/>
          <w:sz w:val="24"/>
          <w:szCs w:val="24"/>
          <w:lang w:eastAsia="en-US"/>
        </w:rPr>
        <w:t xml:space="preserve"> - осуществляет контроль за исполнением плана работы Комиссии. </w:t>
      </w: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ind w:firstLine="540"/>
        <w:jc w:val="center"/>
        <w:rPr>
          <w:rFonts w:eastAsia="Calibri"/>
          <w:sz w:val="24"/>
          <w:szCs w:val="24"/>
          <w:lang w:eastAsia="en-US"/>
        </w:rPr>
      </w:pPr>
    </w:p>
    <w:p w:rsidR="00E06CCA" w:rsidRPr="00E06CCA" w:rsidRDefault="00E06CCA" w:rsidP="00E06CCA">
      <w:pPr>
        <w:widowControl/>
        <w:autoSpaceDE/>
        <w:autoSpaceDN/>
        <w:adjustRightInd/>
        <w:rPr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6CCA" w:rsidRDefault="00E06CCA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3CE0" w:rsidRDefault="00993CE0" w:rsidP="00993CE0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90B0E" w:rsidRPr="00035A45" w:rsidRDefault="00C90B0E" w:rsidP="00C90B0E">
      <w:pPr>
        <w:ind w:firstLine="720"/>
        <w:jc w:val="both"/>
        <w:outlineLvl w:val="0"/>
        <w:rPr>
          <w:sz w:val="24"/>
        </w:rPr>
      </w:pPr>
    </w:p>
    <w:p w:rsidR="00C90B0E" w:rsidRPr="00035A45" w:rsidRDefault="00C90B0E" w:rsidP="00C90B0E">
      <w:pPr>
        <w:jc w:val="both"/>
        <w:rPr>
          <w:b/>
          <w:sz w:val="24"/>
        </w:rPr>
      </w:pPr>
    </w:p>
    <w:p w:rsidR="00C90B0E" w:rsidRPr="00035A45" w:rsidRDefault="00C90B0E" w:rsidP="00C90B0E">
      <w:pPr>
        <w:pStyle w:val="3"/>
        <w:tabs>
          <w:tab w:val="left" w:pos="720"/>
        </w:tabs>
        <w:ind w:firstLine="0"/>
        <w:rPr>
          <w:b w:val="0"/>
        </w:rPr>
      </w:pPr>
    </w:p>
    <w:p w:rsidR="00C90B0E" w:rsidRPr="00035A45" w:rsidRDefault="00C90B0E" w:rsidP="00C90B0E">
      <w:pPr>
        <w:jc w:val="both"/>
        <w:outlineLvl w:val="0"/>
        <w:rPr>
          <w:sz w:val="24"/>
        </w:rPr>
      </w:pPr>
    </w:p>
    <w:p w:rsidR="00C90B0E" w:rsidRPr="00035A45" w:rsidRDefault="00C90B0E" w:rsidP="00C90B0E">
      <w:pPr>
        <w:jc w:val="both"/>
        <w:rPr>
          <w:b/>
          <w:sz w:val="24"/>
        </w:rPr>
      </w:pPr>
    </w:p>
    <w:p w:rsidR="00C90B0E" w:rsidRPr="00035A45" w:rsidRDefault="00C90B0E" w:rsidP="00C90B0E">
      <w:pPr>
        <w:jc w:val="both"/>
        <w:rPr>
          <w:b/>
          <w:sz w:val="24"/>
        </w:rPr>
      </w:pPr>
    </w:p>
    <w:p w:rsidR="00C90B0E" w:rsidRDefault="00C90B0E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0B0E" w:rsidRDefault="00C90B0E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0B0E" w:rsidRDefault="00C90B0E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0B0E" w:rsidRDefault="00C90B0E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0B0E" w:rsidRDefault="00C90B0E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0B0E" w:rsidRPr="003D51F2" w:rsidRDefault="00C90B0E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d"/>
        <w:tblW w:w="3969" w:type="dxa"/>
        <w:tblInd w:w="5245" w:type="dxa"/>
        <w:tblLook w:val="04A0" w:firstRow="1" w:lastRow="0" w:firstColumn="1" w:lastColumn="0" w:noHBand="0" w:noVBand="1"/>
      </w:tblPr>
      <w:tblGrid>
        <w:gridCol w:w="3969"/>
      </w:tblGrid>
      <w:tr w:rsidR="003D51F2" w:rsidRPr="003D51F2" w:rsidTr="003D51F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  <w:r w:rsidRPr="003D51F2">
              <w:rPr>
                <w:sz w:val="24"/>
                <w:lang w:eastAsia="en-US"/>
              </w:rPr>
              <w:lastRenderedPageBreak/>
              <w:t>Приложение</w:t>
            </w:r>
          </w:p>
          <w:p w:rsidR="003D51F2" w:rsidRPr="003D51F2" w:rsidRDefault="003D51F2" w:rsidP="003D51F2">
            <w:pPr>
              <w:rPr>
                <w:sz w:val="24"/>
                <w:lang w:eastAsia="en-US"/>
              </w:rPr>
            </w:pPr>
            <w:r w:rsidRPr="003D51F2">
              <w:rPr>
                <w:sz w:val="24"/>
                <w:lang w:eastAsia="en-US"/>
              </w:rPr>
              <w:t>к постановлению Администрации</w:t>
            </w:r>
          </w:p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  <w:r w:rsidRPr="003D51F2">
              <w:rPr>
                <w:sz w:val="24"/>
                <w:lang w:eastAsia="en-US"/>
              </w:rPr>
              <w:t>муниципального образования</w:t>
            </w:r>
          </w:p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  <w:r w:rsidRPr="003D51F2">
              <w:rPr>
                <w:sz w:val="24"/>
                <w:lang w:eastAsia="en-US"/>
              </w:rPr>
              <w:t>«Муниципальный округ</w:t>
            </w:r>
          </w:p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  <w:r w:rsidRPr="003D51F2">
              <w:rPr>
                <w:sz w:val="24"/>
                <w:lang w:eastAsia="en-US"/>
              </w:rPr>
              <w:t>Завьяловский район</w:t>
            </w:r>
          </w:p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  <w:r w:rsidRPr="003D51F2">
              <w:rPr>
                <w:sz w:val="24"/>
                <w:lang w:eastAsia="en-US"/>
              </w:rPr>
              <w:t>Удмуртской Республики»</w:t>
            </w:r>
          </w:p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  <w:r w:rsidRPr="003D51F2">
              <w:rPr>
                <w:sz w:val="24"/>
                <w:lang w:eastAsia="en-US"/>
              </w:rPr>
              <w:t xml:space="preserve">от 17.07.2023  № 2544 </w:t>
            </w:r>
          </w:p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</w:p>
          <w:p w:rsidR="003D51F2" w:rsidRPr="003D51F2" w:rsidRDefault="003D51F2" w:rsidP="003D51F2">
            <w:pPr>
              <w:jc w:val="both"/>
              <w:rPr>
                <w:sz w:val="24"/>
                <w:lang w:eastAsia="en-US"/>
              </w:rPr>
            </w:pPr>
          </w:p>
        </w:tc>
      </w:tr>
    </w:tbl>
    <w:p w:rsidR="003D51F2" w:rsidRPr="003D51F2" w:rsidRDefault="003D51F2" w:rsidP="003D51F2">
      <w:pPr>
        <w:widowControl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D51F2">
        <w:rPr>
          <w:rFonts w:eastAsia="Calibri"/>
          <w:b/>
          <w:bCs/>
          <w:sz w:val="24"/>
          <w:szCs w:val="24"/>
          <w:lang w:eastAsia="en-US"/>
        </w:rPr>
        <w:t>СОСТАВ</w:t>
      </w:r>
    </w:p>
    <w:p w:rsidR="003D51F2" w:rsidRPr="003D51F2" w:rsidRDefault="003D51F2" w:rsidP="003D51F2">
      <w:pPr>
        <w:widowControl/>
        <w:tabs>
          <w:tab w:val="left" w:pos="5245"/>
        </w:tabs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3D51F2">
        <w:rPr>
          <w:rFonts w:eastAsia="Calibri"/>
          <w:b/>
          <w:bCs/>
          <w:sz w:val="24"/>
          <w:szCs w:val="24"/>
          <w:lang w:eastAsia="en-US"/>
        </w:rPr>
        <w:t>Межведомственной комиссии по обеспечению профилактики правонарушений</w:t>
      </w:r>
      <w:r w:rsidRPr="003D51F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br/>
        <w:t>в муниципальном образовании «Муниципальный округ Завьяловский район Удмуртской Республики»</w:t>
      </w:r>
    </w:p>
    <w:p w:rsidR="003D51F2" w:rsidRPr="003D51F2" w:rsidRDefault="003D51F2" w:rsidP="003D51F2">
      <w:pPr>
        <w:widowControl/>
        <w:jc w:val="center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1"/>
        <w:tblW w:w="91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543"/>
      </w:tblGrid>
      <w:tr w:rsidR="003D51F2" w:rsidRPr="003D51F2" w:rsidTr="003D51F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 xml:space="preserve">Председатель Межведомственной комиссии по обеспечению профилактики правонарушений в муниципальном образовании «Муниципальный округ Завьяловский район Удмуртской Республики» </w:t>
            </w: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(далее – Межведомственная комиссия)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- Глава муниципального образования «Муниципальный округ Завьяловский район Удмуртской Республики»</w:t>
            </w:r>
          </w:p>
        </w:tc>
      </w:tr>
      <w:tr w:rsidR="003D51F2" w:rsidRPr="003D51F2" w:rsidTr="003D51F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Межведомственной комиссии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51F2" w:rsidRPr="003D51F2" w:rsidRDefault="003D51F2" w:rsidP="003D51F2">
            <w:pPr>
              <w:widowControl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- заместитель главы Администрации муниципального образования «Муниципальный округ Завьяловский район Удмуртской Республики»</w:t>
            </w:r>
            <w:r w:rsidRPr="003D51F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 xml:space="preserve">по делам ГО, ЧС и административно- хозяйственному обеспечению </w:t>
            </w:r>
          </w:p>
        </w:tc>
      </w:tr>
      <w:tr w:rsidR="003D51F2" w:rsidRPr="003D51F2" w:rsidTr="003D51F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Межведомственной комиссии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 xml:space="preserve">- начальник ОМВД России «Завьяловский» </w:t>
            </w: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D51F2" w:rsidRPr="003D51F2" w:rsidTr="003D51F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Секретарь Межведомственной комиссии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 xml:space="preserve">- специалист 1 категории </w:t>
            </w: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отдела   правовой   и антикоррупционной</w:t>
            </w:r>
          </w:p>
          <w:p w:rsidR="003D51F2" w:rsidRPr="003D51F2" w:rsidRDefault="003D51F2" w:rsidP="003D51F2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3D51F2">
              <w:rPr>
                <w:rFonts w:eastAsia="Calibri"/>
                <w:sz w:val="24"/>
                <w:szCs w:val="24"/>
                <w:lang w:eastAsia="en-US"/>
              </w:rPr>
              <w:t>экспертизы правового управления Администрации муниципального образования «Муниципальный округ Завьяловский район Удмуртской Республики»</w:t>
            </w:r>
          </w:p>
        </w:tc>
      </w:tr>
    </w:tbl>
    <w:p w:rsidR="003D51F2" w:rsidRPr="003D51F2" w:rsidRDefault="003D51F2" w:rsidP="003D51F2">
      <w:pPr>
        <w:widowControl/>
        <w:autoSpaceDE/>
        <w:adjustRightInd/>
        <w:rPr>
          <w:sz w:val="24"/>
          <w:szCs w:val="24"/>
        </w:rPr>
      </w:pPr>
    </w:p>
    <w:p w:rsidR="003D51F2" w:rsidRPr="003D51F2" w:rsidRDefault="003D51F2" w:rsidP="003D51F2">
      <w:pPr>
        <w:widowControl/>
        <w:autoSpaceDE/>
        <w:adjustRightInd/>
        <w:rPr>
          <w:sz w:val="24"/>
          <w:szCs w:val="24"/>
        </w:rPr>
      </w:pPr>
      <w:r w:rsidRPr="003D51F2">
        <w:rPr>
          <w:sz w:val="24"/>
          <w:szCs w:val="24"/>
        </w:rPr>
        <w:t>Члены Межведомственной комиссии:</w:t>
      </w:r>
    </w:p>
    <w:p w:rsidR="003D51F2" w:rsidRPr="003D51F2" w:rsidRDefault="003D51F2" w:rsidP="003D51F2">
      <w:pPr>
        <w:widowControl/>
        <w:autoSpaceDE/>
        <w:adjustRightInd/>
        <w:rPr>
          <w:sz w:val="24"/>
          <w:szCs w:val="24"/>
        </w:rPr>
      </w:pP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заместитель главы Администрации муниципального образования «Муниципальный округ Завьяловский район Удмуртской Республики» по социальному комплексу;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lastRenderedPageBreak/>
        <w:t>- заместитель главы Администрации муниципального образования «Муниципальный округ Завьяловский район Удмуртской Республики» по экономике, финансам и территориальному развитию;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начальник правового управления  Администрации муниципального образования «Муниципальный округ Завьяловский район Удмуртской Республики»;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начальник Управления образования Администрации муниципального образования «Муниципальный округ Завьяловский район Удмуртской Республики»;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начальник управления семьи, материнства, детства и социальной поддержки населения  Администрации муниципального образования «Муниципальный округ Завьяловский район Удмуртской Республики»;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начальник Управления культуры, спорта, молодежной политики и архивного дела Администрации муниципального образования «Муниципальный округ Завьяловский район Удмуртской Республики»;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заместитель начальника полиции (по охране общественного порядка) ОМВД России «Завьяловский» (по согласованию);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начальник филиала по Завьяловскому району ФКУ УИИ УФСИН России по Удмуртской Республике (по согласованию);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главный врач БУЗ УР «Завьяловская районная больница Министерства здравоохранения Удмуртской Республики» (по согласованию);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 xml:space="preserve">- начальник отдела надзорной деятельности и профилактической работы Завьяловского района Управления надзорной деятельности и профилактической работы ГУ МЧС России по Удмуртской Республике (по согласованию); 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заместитель начальника филиала Республиканского ЦЗН «ЦЗН города Ижевска и Завьяловского района» (по согласованию);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заведующий филиалом  БУСО УР «Республиканский комплексный центр социального обслуживания населения в  Завьяловском районе» (по согласованию);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  <w:r w:rsidRPr="003D51F2">
        <w:rPr>
          <w:sz w:val="24"/>
          <w:szCs w:val="24"/>
        </w:rPr>
        <w:t>- директор МКУ «Завьяловский центр обеспечения безопасности».</w:t>
      </w:r>
    </w:p>
    <w:p w:rsidR="003D51F2" w:rsidRPr="003D51F2" w:rsidRDefault="003D51F2" w:rsidP="003D51F2">
      <w:pPr>
        <w:widowControl/>
        <w:autoSpaceDE/>
        <w:adjustRightInd/>
        <w:jc w:val="both"/>
        <w:rPr>
          <w:sz w:val="24"/>
          <w:szCs w:val="24"/>
        </w:rPr>
      </w:pPr>
    </w:p>
    <w:p w:rsidR="003D51F2" w:rsidRPr="003D51F2" w:rsidRDefault="003D51F2" w:rsidP="003D51F2">
      <w:pPr>
        <w:jc w:val="both"/>
        <w:rPr>
          <w:sz w:val="24"/>
        </w:rPr>
      </w:pPr>
    </w:p>
    <w:p w:rsidR="003D51F2" w:rsidRPr="003D51F2" w:rsidRDefault="003D51F2" w:rsidP="003D51F2">
      <w:pPr>
        <w:jc w:val="center"/>
        <w:rPr>
          <w:sz w:val="24"/>
        </w:rPr>
      </w:pPr>
      <w:r w:rsidRPr="003D51F2">
        <w:rPr>
          <w:sz w:val="24"/>
          <w:szCs w:val="24"/>
        </w:rPr>
        <w:t>________________________</w:t>
      </w:r>
    </w:p>
    <w:p w:rsidR="003D51F2" w:rsidRPr="003D51F2" w:rsidRDefault="003D51F2" w:rsidP="003D51F2">
      <w:pPr>
        <w:jc w:val="both"/>
        <w:rPr>
          <w:sz w:val="24"/>
        </w:rPr>
      </w:pPr>
    </w:p>
    <w:p w:rsidR="003D51F2" w:rsidRPr="003D51F2" w:rsidRDefault="003D51F2" w:rsidP="00C90B0E">
      <w:pPr>
        <w:pStyle w:val="ConsPlusNonformat"/>
        <w:tabs>
          <w:tab w:val="left" w:pos="666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3D51F2" w:rsidRPr="003D51F2" w:rsidSect="002D7867">
      <w:headerReference w:type="default" r:id="rId10"/>
      <w:pgSz w:w="11906" w:h="16838"/>
      <w:pgMar w:top="567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67" w:rsidRDefault="002D7867" w:rsidP="002D7867">
      <w:r>
        <w:separator/>
      </w:r>
    </w:p>
  </w:endnote>
  <w:endnote w:type="continuationSeparator" w:id="0">
    <w:p w:rsidR="002D7867" w:rsidRDefault="002D7867" w:rsidP="002D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67" w:rsidRDefault="002D7867" w:rsidP="002D7867">
      <w:r>
        <w:separator/>
      </w:r>
    </w:p>
  </w:footnote>
  <w:footnote w:type="continuationSeparator" w:id="0">
    <w:p w:rsidR="002D7867" w:rsidRDefault="002D7867" w:rsidP="002D7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4168"/>
      <w:docPartObj>
        <w:docPartGallery w:val="Page Numbers (Top of Page)"/>
        <w:docPartUnique/>
      </w:docPartObj>
    </w:sdtPr>
    <w:sdtEndPr/>
    <w:sdtContent>
      <w:p w:rsidR="002D7867" w:rsidRDefault="009E3C5C">
        <w:pPr>
          <w:pStyle w:val="a9"/>
          <w:jc w:val="center"/>
        </w:pPr>
        <w:r>
          <w:fldChar w:fldCharType="begin"/>
        </w:r>
        <w:r w:rsidR="002D7867">
          <w:instrText>PAGE   \* MERGEFORMAT</w:instrText>
        </w:r>
        <w:r>
          <w:fldChar w:fldCharType="separate"/>
        </w:r>
        <w:r w:rsidR="003D51F2">
          <w:rPr>
            <w:noProof/>
          </w:rPr>
          <w:t>7</w:t>
        </w:r>
        <w:r>
          <w:fldChar w:fldCharType="end"/>
        </w:r>
      </w:p>
    </w:sdtContent>
  </w:sdt>
  <w:p w:rsidR="002D7867" w:rsidRDefault="002D78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073EB"/>
    <w:multiLevelType w:val="hybridMultilevel"/>
    <w:tmpl w:val="80C0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C6"/>
    <w:rsid w:val="00015D2F"/>
    <w:rsid w:val="00027526"/>
    <w:rsid w:val="00044496"/>
    <w:rsid w:val="0004692C"/>
    <w:rsid w:val="000512E8"/>
    <w:rsid w:val="000F26F2"/>
    <w:rsid w:val="00110E01"/>
    <w:rsid w:val="00113703"/>
    <w:rsid w:val="00121FD2"/>
    <w:rsid w:val="001551A8"/>
    <w:rsid w:val="001A2FBD"/>
    <w:rsid w:val="001C35DE"/>
    <w:rsid w:val="001D1DB5"/>
    <w:rsid w:val="0026150A"/>
    <w:rsid w:val="00277634"/>
    <w:rsid w:val="002A75CF"/>
    <w:rsid w:val="002D7867"/>
    <w:rsid w:val="002F4014"/>
    <w:rsid w:val="00300F12"/>
    <w:rsid w:val="00360A71"/>
    <w:rsid w:val="00392E71"/>
    <w:rsid w:val="003C0B99"/>
    <w:rsid w:val="003C6E5A"/>
    <w:rsid w:val="003D51F2"/>
    <w:rsid w:val="004453C4"/>
    <w:rsid w:val="004860E7"/>
    <w:rsid w:val="00500198"/>
    <w:rsid w:val="0051163B"/>
    <w:rsid w:val="005B7B02"/>
    <w:rsid w:val="005C5403"/>
    <w:rsid w:val="005F110E"/>
    <w:rsid w:val="00622148"/>
    <w:rsid w:val="0066002C"/>
    <w:rsid w:val="006B487B"/>
    <w:rsid w:val="007032F7"/>
    <w:rsid w:val="007B5CD5"/>
    <w:rsid w:val="007C1848"/>
    <w:rsid w:val="007E6CCC"/>
    <w:rsid w:val="007E7A55"/>
    <w:rsid w:val="00812118"/>
    <w:rsid w:val="008C45C5"/>
    <w:rsid w:val="008F7C96"/>
    <w:rsid w:val="00913FC6"/>
    <w:rsid w:val="00926B29"/>
    <w:rsid w:val="00933D11"/>
    <w:rsid w:val="00945662"/>
    <w:rsid w:val="00993CE0"/>
    <w:rsid w:val="009E3C5C"/>
    <w:rsid w:val="00A07033"/>
    <w:rsid w:val="00A85461"/>
    <w:rsid w:val="00B57E15"/>
    <w:rsid w:val="00BB21C8"/>
    <w:rsid w:val="00C04FED"/>
    <w:rsid w:val="00C43A6B"/>
    <w:rsid w:val="00C82F1D"/>
    <w:rsid w:val="00C90B0E"/>
    <w:rsid w:val="00CD6E6A"/>
    <w:rsid w:val="00D318FA"/>
    <w:rsid w:val="00DE021F"/>
    <w:rsid w:val="00E06CCA"/>
    <w:rsid w:val="00EC157D"/>
    <w:rsid w:val="00FF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0">
    <w:name w:val="Основной текст с отступом 3 Знак"/>
    <w:basedOn w:val="a0"/>
    <w:link w:val="3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993CE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D78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78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D78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786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D51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D51F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0">
    <w:name w:val="Основной текст с отступом 3 Знак"/>
    <w:basedOn w:val="a0"/>
    <w:link w:val="3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993CE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D78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78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D78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786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D51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D51F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0794&amp;date=20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</dc:creator>
  <cp:lastModifiedBy>Правовое управление (1)</cp:lastModifiedBy>
  <cp:revision>2</cp:revision>
  <cp:lastPrinted>2022-01-17T05:12:00Z</cp:lastPrinted>
  <dcterms:created xsi:type="dcterms:W3CDTF">2024-05-23T06:36:00Z</dcterms:created>
  <dcterms:modified xsi:type="dcterms:W3CDTF">2024-05-23T06:36:00Z</dcterms:modified>
</cp:coreProperties>
</file>