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94" w:rsidRPr="00F524AD" w:rsidRDefault="00681C94" w:rsidP="00681C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4AD">
        <w:rPr>
          <w:rFonts w:ascii="Times New Roman" w:hAnsi="Times New Roman"/>
          <w:b/>
          <w:sz w:val="28"/>
          <w:szCs w:val="28"/>
        </w:rPr>
        <w:t>ОТЧЕТ О РАБО</w:t>
      </w:r>
      <w:r w:rsidR="00E951FA">
        <w:rPr>
          <w:rFonts w:ascii="Times New Roman" w:hAnsi="Times New Roman"/>
          <w:b/>
          <w:sz w:val="28"/>
          <w:szCs w:val="28"/>
        </w:rPr>
        <w:t>Т</w:t>
      </w:r>
      <w:r w:rsidRPr="00F524AD">
        <w:rPr>
          <w:rFonts w:ascii="Times New Roman" w:hAnsi="Times New Roman"/>
          <w:b/>
          <w:sz w:val="28"/>
          <w:szCs w:val="28"/>
        </w:rPr>
        <w:t xml:space="preserve">Е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F524AD">
        <w:rPr>
          <w:rFonts w:ascii="Times New Roman" w:hAnsi="Times New Roman"/>
          <w:b/>
          <w:sz w:val="28"/>
          <w:szCs w:val="28"/>
        </w:rPr>
        <w:t>ИНТЕРЕСОВ В</w:t>
      </w:r>
      <w:proofErr w:type="gramEnd"/>
      <w:r w:rsidRPr="00F524AD">
        <w:rPr>
          <w:rFonts w:ascii="Times New Roman" w:hAnsi="Times New Roman"/>
          <w:b/>
          <w:sz w:val="28"/>
          <w:szCs w:val="28"/>
        </w:rPr>
        <w:t xml:space="preserve"> ОМСУ МО «</w:t>
      </w:r>
      <w:r w:rsidR="00B25D9E">
        <w:rPr>
          <w:rFonts w:ascii="Times New Roman" w:hAnsi="Times New Roman"/>
          <w:b/>
          <w:sz w:val="28"/>
          <w:szCs w:val="28"/>
        </w:rPr>
        <w:t xml:space="preserve">МУНИЦИПАЛЬНЫЙ ОКРУГ </w:t>
      </w:r>
      <w:r w:rsidRPr="00F524AD">
        <w:rPr>
          <w:rFonts w:ascii="Times New Roman" w:hAnsi="Times New Roman"/>
          <w:b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F524AD">
        <w:rPr>
          <w:rFonts w:ascii="Times New Roman" w:hAnsi="Times New Roman"/>
          <w:b/>
          <w:sz w:val="28"/>
          <w:szCs w:val="28"/>
        </w:rPr>
        <w:t>»</w:t>
      </w:r>
      <w:r w:rsidR="000F7116">
        <w:rPr>
          <w:rFonts w:ascii="Times New Roman" w:hAnsi="Times New Roman"/>
          <w:b/>
          <w:sz w:val="28"/>
          <w:szCs w:val="28"/>
        </w:rPr>
        <w:t xml:space="preserve"> ЗА 202</w:t>
      </w:r>
      <w:r w:rsidR="00B25D9E">
        <w:rPr>
          <w:rFonts w:ascii="Times New Roman" w:hAnsi="Times New Roman"/>
          <w:b/>
          <w:sz w:val="28"/>
          <w:szCs w:val="28"/>
        </w:rPr>
        <w:t>2</w:t>
      </w:r>
      <w:r w:rsidR="000F7116">
        <w:rPr>
          <w:rFonts w:ascii="Times New Roman" w:hAnsi="Times New Roman"/>
          <w:b/>
          <w:sz w:val="28"/>
          <w:szCs w:val="28"/>
        </w:rPr>
        <w:t xml:space="preserve"> </w:t>
      </w:r>
      <w:r w:rsidR="00AA4D10">
        <w:rPr>
          <w:rFonts w:ascii="Times New Roman" w:hAnsi="Times New Roman"/>
          <w:b/>
          <w:sz w:val="28"/>
          <w:szCs w:val="28"/>
        </w:rPr>
        <w:t>ГОД</w:t>
      </w:r>
    </w:p>
    <w:p w:rsidR="00F524AD" w:rsidRDefault="00F524AD" w:rsidP="00681C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C94" w:rsidRPr="00F524AD" w:rsidRDefault="009D41BF" w:rsidP="00F524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24AD" w:rsidRPr="00F524AD">
        <w:rPr>
          <w:rFonts w:ascii="Times New Roman" w:hAnsi="Times New Roman"/>
          <w:sz w:val="28"/>
          <w:szCs w:val="28"/>
        </w:rPr>
        <w:t>еятельность</w:t>
      </w:r>
      <w:r w:rsidR="00681C94" w:rsidRPr="00F524AD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F524AD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F524AD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F524AD">
        <w:rPr>
          <w:rFonts w:ascii="Times New Roman" w:hAnsi="Times New Roman"/>
          <w:sz w:val="28"/>
          <w:szCs w:val="28"/>
        </w:rPr>
        <w:t>»</w:t>
      </w:r>
      <w:r w:rsidR="00834918">
        <w:rPr>
          <w:rFonts w:ascii="Times New Roman" w:hAnsi="Times New Roman"/>
          <w:sz w:val="28"/>
          <w:szCs w:val="28"/>
        </w:rPr>
        <w:t xml:space="preserve"> является </w:t>
      </w:r>
      <w:proofErr w:type="gramStart"/>
      <w:r w:rsidR="00834918">
        <w:rPr>
          <w:rFonts w:ascii="Times New Roman" w:hAnsi="Times New Roman"/>
          <w:sz w:val="28"/>
          <w:szCs w:val="28"/>
        </w:rPr>
        <w:t xml:space="preserve">одним </w:t>
      </w:r>
      <w:r w:rsidR="00834918" w:rsidRPr="00F524AD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834918" w:rsidRPr="00F524AD">
        <w:rPr>
          <w:rFonts w:ascii="Times New Roman" w:hAnsi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="00834918">
        <w:rPr>
          <w:rFonts w:ascii="Times New Roman" w:hAnsi="Times New Roman"/>
          <w:sz w:val="28"/>
          <w:szCs w:val="28"/>
        </w:rPr>
        <w:t xml:space="preserve">по </w:t>
      </w:r>
      <w:r w:rsidR="008349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осуществлению</w:t>
      </w:r>
      <w:r w:rsidR="00834918" w:rsidRPr="00F52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 по противодействию коррупции в границах муниципального района</w:t>
      </w:r>
      <w:r w:rsidR="002A2A60">
        <w:rPr>
          <w:rFonts w:ascii="Times New Roman" w:hAnsi="Times New Roman"/>
          <w:sz w:val="28"/>
          <w:szCs w:val="28"/>
        </w:rPr>
        <w:t>.</w:t>
      </w:r>
      <w:r w:rsidR="00F10872">
        <w:rPr>
          <w:rFonts w:ascii="Times New Roman" w:hAnsi="Times New Roman"/>
          <w:sz w:val="28"/>
          <w:szCs w:val="28"/>
        </w:rPr>
        <w:t xml:space="preserve"> Действия Комиссии осуществляются в отношении муниципальных служащих, являющихся сотрудниками органов местного самоуправления муниципального образования «</w:t>
      </w:r>
      <w:r w:rsidR="00560745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F10872">
        <w:rPr>
          <w:rFonts w:ascii="Times New Roman" w:hAnsi="Times New Roman"/>
          <w:sz w:val="28"/>
          <w:szCs w:val="28"/>
        </w:rPr>
        <w:t>Завьяловский район</w:t>
      </w:r>
      <w:r w:rsidR="00560745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F10872">
        <w:rPr>
          <w:rFonts w:ascii="Times New Roman" w:hAnsi="Times New Roman"/>
          <w:sz w:val="28"/>
          <w:szCs w:val="28"/>
        </w:rPr>
        <w:t>» (</w:t>
      </w:r>
      <w:r w:rsidR="00923468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 xml:space="preserve">», </w:t>
      </w:r>
      <w:r w:rsidR="006A2126"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</w:t>
      </w:r>
      <w:r w:rsidR="000F7116">
        <w:rPr>
          <w:rFonts w:ascii="Times New Roman" w:hAnsi="Times New Roman"/>
          <w:sz w:val="28"/>
          <w:szCs w:val="28"/>
        </w:rPr>
        <w:t xml:space="preserve"> </w:t>
      </w:r>
      <w:r w:rsidR="009234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>» с правом юридического лица, Контрольно - ревизионное управление муниципального образования «</w:t>
      </w:r>
      <w:r w:rsidR="00B25D9E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923468">
        <w:rPr>
          <w:rFonts w:ascii="Times New Roman" w:hAnsi="Times New Roman"/>
          <w:sz w:val="28"/>
          <w:szCs w:val="28"/>
        </w:rPr>
        <w:t>Завьяловский район</w:t>
      </w:r>
      <w:r w:rsidR="00B25D9E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23468">
        <w:rPr>
          <w:rFonts w:ascii="Times New Roman" w:hAnsi="Times New Roman"/>
          <w:sz w:val="28"/>
          <w:szCs w:val="28"/>
        </w:rPr>
        <w:t>»</w:t>
      </w:r>
      <w:r w:rsidR="00F10872">
        <w:rPr>
          <w:rFonts w:ascii="Times New Roman" w:hAnsi="Times New Roman"/>
          <w:sz w:val="28"/>
          <w:szCs w:val="28"/>
        </w:rPr>
        <w:t>)</w:t>
      </w:r>
      <w:r w:rsidR="00923468">
        <w:rPr>
          <w:rFonts w:ascii="Times New Roman" w:hAnsi="Times New Roman"/>
          <w:sz w:val="28"/>
          <w:szCs w:val="28"/>
        </w:rPr>
        <w:t>.</w:t>
      </w:r>
    </w:p>
    <w:p w:rsidR="00681C94" w:rsidRPr="00F524AD" w:rsidRDefault="00681C94" w:rsidP="00F524A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681C94" w:rsidRPr="00F524AD" w:rsidRDefault="00681C94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 xml:space="preserve">- обеспечение соблюдения </w:t>
      </w:r>
      <w:r w:rsidR="00F524AD">
        <w:rPr>
          <w:rFonts w:ascii="Times New Roman" w:hAnsi="Times New Roman"/>
          <w:sz w:val="28"/>
          <w:szCs w:val="28"/>
        </w:rPr>
        <w:t>муниципальными служащими</w:t>
      </w:r>
      <w:r w:rsidRPr="00F524AD">
        <w:rPr>
          <w:rFonts w:ascii="Times New Roman" w:hAnsi="Times New Roman"/>
          <w:sz w:val="28"/>
          <w:szCs w:val="28"/>
        </w:rPr>
        <w:t xml:space="preserve"> требований </w:t>
      </w:r>
      <w:r w:rsidR="00961750">
        <w:rPr>
          <w:rFonts w:ascii="Times New Roman" w:hAnsi="Times New Roman"/>
          <w:sz w:val="28"/>
          <w:szCs w:val="28"/>
        </w:rPr>
        <w:t xml:space="preserve">к служебному поведению, связанных с муниципальной службой, требований </w:t>
      </w:r>
      <w:r w:rsidRPr="00F524AD">
        <w:rPr>
          <w:rFonts w:ascii="Times New Roman" w:hAnsi="Times New Roman"/>
          <w:sz w:val="28"/>
          <w:szCs w:val="28"/>
        </w:rPr>
        <w:t xml:space="preserve">о предотвращении или урегулировании конфликта интересов, а также в обеспечении ими обязанностей, установленных Федеральным </w:t>
      </w:r>
      <w:hyperlink r:id="rId5" w:history="1">
        <w:r w:rsidRPr="009617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524AD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коррупции»;</w:t>
      </w:r>
    </w:p>
    <w:p w:rsidR="00681C94" w:rsidRPr="00961750" w:rsidRDefault="00681C94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524AD">
        <w:rPr>
          <w:rFonts w:ascii="Times New Roman" w:hAnsi="Times New Roman"/>
          <w:sz w:val="28"/>
          <w:szCs w:val="28"/>
        </w:rPr>
        <w:t>- осуществление мер по предупреждению коррупции.</w:t>
      </w:r>
    </w:p>
    <w:p w:rsidR="00681C94" w:rsidRDefault="00961750" w:rsidP="00681C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>В рамках выполнения указанных задач, в</w:t>
      </w:r>
      <w:r w:rsidR="00681C94" w:rsidRPr="00961750">
        <w:rPr>
          <w:rFonts w:ascii="Times New Roman" w:hAnsi="Times New Roman"/>
          <w:sz w:val="28"/>
          <w:szCs w:val="28"/>
        </w:rPr>
        <w:t xml:space="preserve"> 20</w:t>
      </w:r>
      <w:r w:rsidR="000F7116">
        <w:rPr>
          <w:rFonts w:ascii="Times New Roman" w:hAnsi="Times New Roman"/>
          <w:sz w:val="28"/>
          <w:szCs w:val="28"/>
        </w:rPr>
        <w:t>2</w:t>
      </w:r>
      <w:r w:rsidR="00B25D9E">
        <w:rPr>
          <w:rFonts w:ascii="Times New Roman" w:hAnsi="Times New Roman"/>
          <w:sz w:val="28"/>
          <w:szCs w:val="28"/>
        </w:rPr>
        <w:t>2</w:t>
      </w:r>
      <w:r w:rsidR="00681C94" w:rsidRPr="00961750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730F10">
        <w:rPr>
          <w:rFonts w:ascii="Times New Roman" w:hAnsi="Times New Roman"/>
          <w:sz w:val="28"/>
          <w:szCs w:val="28"/>
        </w:rPr>
        <w:t>6</w:t>
      </w:r>
      <w:r w:rsidR="00923468">
        <w:rPr>
          <w:rFonts w:ascii="Times New Roman" w:hAnsi="Times New Roman"/>
          <w:sz w:val="28"/>
          <w:szCs w:val="28"/>
        </w:rPr>
        <w:t xml:space="preserve"> заседаний</w:t>
      </w:r>
      <w:r w:rsidR="00681C94" w:rsidRPr="00961750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>ссии. На заседаниях</w:t>
      </w:r>
      <w:r w:rsidR="00681C94" w:rsidRPr="00961750">
        <w:rPr>
          <w:rFonts w:ascii="Times New Roman" w:hAnsi="Times New Roman"/>
          <w:sz w:val="28"/>
          <w:szCs w:val="28"/>
        </w:rPr>
        <w:t xml:space="preserve"> Комиссии рассмотрены вопросы:</w:t>
      </w:r>
    </w:p>
    <w:p w:rsidR="00681C94" w:rsidRPr="00173F9C" w:rsidRDefault="002B7BCA" w:rsidP="00173F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>- уведомлени</w:t>
      </w:r>
      <w:r w:rsidR="00560745">
        <w:rPr>
          <w:rFonts w:ascii="Times New Roman" w:hAnsi="Times New Roman"/>
          <w:sz w:val="28"/>
          <w:szCs w:val="28"/>
        </w:rPr>
        <w:t>е</w:t>
      </w:r>
      <w:r w:rsidR="00681C94" w:rsidRPr="00173F9C">
        <w:rPr>
          <w:rFonts w:ascii="Times New Roman" w:hAnsi="Times New Roman"/>
          <w:sz w:val="28"/>
          <w:szCs w:val="28"/>
        </w:rPr>
        <w:t xml:space="preserve"> муници</w:t>
      </w:r>
      <w:r w:rsidRPr="00173F9C">
        <w:rPr>
          <w:rFonts w:ascii="Times New Roman" w:hAnsi="Times New Roman"/>
          <w:sz w:val="28"/>
          <w:szCs w:val="28"/>
        </w:rPr>
        <w:t>пальн</w:t>
      </w:r>
      <w:r w:rsidR="00560745">
        <w:rPr>
          <w:rFonts w:ascii="Times New Roman" w:hAnsi="Times New Roman"/>
          <w:sz w:val="28"/>
          <w:szCs w:val="28"/>
        </w:rPr>
        <w:t>ого</w:t>
      </w:r>
      <w:r w:rsidRPr="00173F9C">
        <w:rPr>
          <w:rFonts w:ascii="Times New Roman" w:hAnsi="Times New Roman"/>
          <w:sz w:val="28"/>
          <w:szCs w:val="28"/>
        </w:rPr>
        <w:t xml:space="preserve"> служащ</w:t>
      </w:r>
      <w:r w:rsidR="00560745">
        <w:rPr>
          <w:rFonts w:ascii="Times New Roman" w:hAnsi="Times New Roman"/>
          <w:sz w:val="28"/>
          <w:szCs w:val="28"/>
        </w:rPr>
        <w:t>его</w:t>
      </w:r>
      <w:r w:rsidR="00681C94" w:rsidRPr="00173F9C">
        <w:rPr>
          <w:rFonts w:ascii="Times New Roman" w:hAnsi="Times New Roman"/>
          <w:sz w:val="28"/>
          <w:szCs w:val="28"/>
        </w:rPr>
        <w:t xml:space="preserve"> о возникновении конфликта интересов (о</w:t>
      </w:r>
      <w:r w:rsidR="00923468" w:rsidRPr="00173F9C">
        <w:rPr>
          <w:rFonts w:ascii="Times New Roman" w:hAnsi="Times New Roman"/>
          <w:sz w:val="28"/>
          <w:szCs w:val="28"/>
        </w:rPr>
        <w:t xml:space="preserve"> возможности его возникновения);</w:t>
      </w:r>
    </w:p>
    <w:p w:rsidR="00173F9C" w:rsidRPr="00173F9C" w:rsidRDefault="00923468" w:rsidP="0017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 xml:space="preserve">- </w:t>
      </w:r>
      <w:r w:rsidR="00173F9C" w:rsidRPr="00173F9C">
        <w:rPr>
          <w:rFonts w:ascii="Times New Roman" w:hAnsi="Times New Roman"/>
          <w:bCs/>
          <w:sz w:val="28"/>
          <w:szCs w:val="28"/>
        </w:rPr>
        <w:t>о</w:t>
      </w:r>
      <w:r w:rsidRPr="00173F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3F9C"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Pr="00173F9C">
        <w:rPr>
          <w:rFonts w:ascii="Times New Roman" w:hAnsi="Times New Roman"/>
          <w:sz w:val="28"/>
          <w:szCs w:val="28"/>
        </w:rPr>
        <w:t xml:space="preserve"> материалов</w:t>
      </w:r>
      <w:proofErr w:type="gramEnd"/>
      <w:r w:rsidR="00173F9C" w:rsidRPr="00173F9C">
        <w:rPr>
          <w:rFonts w:ascii="Times New Roman" w:hAnsi="Times New Roman"/>
          <w:sz w:val="28"/>
          <w:szCs w:val="28"/>
        </w:rPr>
        <w:t xml:space="preserve"> об обеспечении соблюдения  требований к служебному поведению</w:t>
      </w:r>
      <w:r w:rsidR="00560745">
        <w:rPr>
          <w:rFonts w:ascii="Times New Roman" w:hAnsi="Times New Roman"/>
          <w:sz w:val="28"/>
          <w:szCs w:val="28"/>
        </w:rPr>
        <w:t xml:space="preserve"> в отношении 4 муниципальных служащих</w:t>
      </w:r>
      <w:r w:rsidR="00173F9C" w:rsidRPr="00173F9C">
        <w:rPr>
          <w:rFonts w:ascii="Times New Roman" w:hAnsi="Times New Roman"/>
          <w:sz w:val="28"/>
          <w:szCs w:val="28"/>
        </w:rPr>
        <w:t>;</w:t>
      </w:r>
    </w:p>
    <w:p w:rsidR="00173F9C" w:rsidRPr="000F7116" w:rsidRDefault="00173F9C" w:rsidP="000F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F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</w:t>
      </w:r>
      <w:r w:rsidRPr="00173F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3F9C"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="000F7116">
        <w:rPr>
          <w:rFonts w:ascii="Times New Roman" w:hAnsi="Times New Roman"/>
          <w:sz w:val="28"/>
          <w:szCs w:val="28"/>
        </w:rPr>
        <w:t xml:space="preserve"> докладов</w:t>
      </w:r>
      <w:proofErr w:type="gramEnd"/>
      <w:r w:rsidRPr="00173F9C">
        <w:rPr>
          <w:rFonts w:ascii="Times New Roman" w:hAnsi="Times New Roman"/>
          <w:sz w:val="28"/>
          <w:szCs w:val="28"/>
        </w:rPr>
        <w:t xml:space="preserve"> о результатах про</w:t>
      </w:r>
      <w:r w:rsidR="000F7116">
        <w:rPr>
          <w:rFonts w:ascii="Times New Roman" w:hAnsi="Times New Roman"/>
          <w:sz w:val="28"/>
          <w:szCs w:val="28"/>
        </w:rPr>
        <w:t xml:space="preserve">верки в отношении </w:t>
      </w:r>
      <w:r w:rsidR="00560745">
        <w:rPr>
          <w:rFonts w:ascii="Times New Roman" w:hAnsi="Times New Roman"/>
          <w:sz w:val="28"/>
          <w:szCs w:val="28"/>
        </w:rPr>
        <w:t xml:space="preserve">4 </w:t>
      </w:r>
      <w:r w:rsidR="000F7116">
        <w:rPr>
          <w:rFonts w:ascii="Times New Roman" w:hAnsi="Times New Roman"/>
          <w:sz w:val="28"/>
          <w:szCs w:val="28"/>
        </w:rPr>
        <w:t>муниципальных служащих.</w:t>
      </w:r>
    </w:p>
    <w:p w:rsidR="003F695C" w:rsidRDefault="000F7116" w:rsidP="009617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695C">
        <w:rPr>
          <w:rFonts w:ascii="Times New Roman" w:hAnsi="Times New Roman"/>
          <w:sz w:val="28"/>
          <w:szCs w:val="28"/>
        </w:rPr>
        <w:t>сего в Комиссию по</w:t>
      </w:r>
      <w:r w:rsidR="00923468">
        <w:rPr>
          <w:rFonts w:ascii="Times New Roman" w:hAnsi="Times New Roman"/>
          <w:sz w:val="28"/>
          <w:szCs w:val="28"/>
        </w:rPr>
        <w:t xml:space="preserve">ступили материалы в отношении </w:t>
      </w:r>
      <w:r w:rsidR="005607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5C">
        <w:rPr>
          <w:rFonts w:ascii="Times New Roman" w:hAnsi="Times New Roman"/>
          <w:sz w:val="28"/>
          <w:szCs w:val="28"/>
        </w:rPr>
        <w:t>муниципальных служащих.</w:t>
      </w:r>
    </w:p>
    <w:p w:rsidR="00482865" w:rsidRDefault="000F7116" w:rsidP="00482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апреля, мая 202</w:t>
      </w:r>
      <w:r w:rsidR="00B25D9E">
        <w:rPr>
          <w:rFonts w:ascii="Times New Roman" w:hAnsi="Times New Roman"/>
          <w:sz w:val="28"/>
          <w:szCs w:val="28"/>
        </w:rPr>
        <w:t>2</w:t>
      </w:r>
      <w:r w:rsidR="009F0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B0D">
        <w:rPr>
          <w:rFonts w:ascii="Times New Roman" w:hAnsi="Times New Roman"/>
          <w:sz w:val="28"/>
          <w:szCs w:val="28"/>
        </w:rPr>
        <w:t>года  проведена</w:t>
      </w:r>
      <w:proofErr w:type="gramEnd"/>
      <w:r w:rsidR="009F0B0D">
        <w:rPr>
          <w:rFonts w:ascii="Times New Roman" w:hAnsi="Times New Roman"/>
          <w:sz w:val="28"/>
          <w:szCs w:val="28"/>
        </w:rPr>
        <w:t xml:space="preserve"> проверка справок на предмет аутентичности формы</w:t>
      </w:r>
      <w:r w:rsidR="00B25D9E">
        <w:rPr>
          <w:rFonts w:ascii="Times New Roman" w:hAnsi="Times New Roman"/>
          <w:sz w:val="28"/>
          <w:szCs w:val="28"/>
        </w:rPr>
        <w:t>.</w:t>
      </w:r>
    </w:p>
    <w:p w:rsidR="00482865" w:rsidRPr="00482865" w:rsidRDefault="000F7116" w:rsidP="005B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30 апреля 202</w:t>
      </w:r>
      <w:r w:rsidR="00B25D9E">
        <w:rPr>
          <w:rFonts w:ascii="Times New Roman" w:hAnsi="Times New Roman"/>
          <w:sz w:val="28"/>
          <w:szCs w:val="28"/>
        </w:rPr>
        <w:t>2</w:t>
      </w:r>
      <w:r w:rsidR="00482865" w:rsidRPr="00482865">
        <w:rPr>
          <w:rFonts w:ascii="Times New Roman" w:hAnsi="Times New Roman"/>
          <w:sz w:val="28"/>
          <w:szCs w:val="28"/>
        </w:rPr>
        <w:t xml:space="preserve"> года сведения о доходах, расходах, об имуществе и обязательствах имущественного характера представили все </w:t>
      </w:r>
      <w:r w:rsidR="003A2B9C">
        <w:rPr>
          <w:rFonts w:ascii="Times New Roman" w:hAnsi="Times New Roman"/>
          <w:sz w:val="28"/>
          <w:szCs w:val="28"/>
        </w:rPr>
        <w:t>9</w:t>
      </w:r>
      <w:r w:rsidR="00560745">
        <w:rPr>
          <w:rFonts w:ascii="Times New Roman" w:hAnsi="Times New Roman"/>
          <w:sz w:val="28"/>
          <w:szCs w:val="28"/>
        </w:rPr>
        <w:t>4</w:t>
      </w:r>
      <w:r w:rsidR="003A2B9C">
        <w:rPr>
          <w:rFonts w:ascii="Times New Roman" w:hAnsi="Times New Roman"/>
          <w:sz w:val="28"/>
          <w:szCs w:val="28"/>
        </w:rPr>
        <w:t xml:space="preserve"> </w:t>
      </w:r>
      <w:r w:rsidR="00482865" w:rsidRPr="00482865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r w:rsidR="00482865" w:rsidRPr="00482865">
        <w:rPr>
          <w:rFonts w:ascii="Times New Roman" w:hAnsi="Times New Roman"/>
          <w:sz w:val="28"/>
          <w:szCs w:val="28"/>
        </w:rPr>
        <w:lastRenderedPageBreak/>
        <w:t>«З</w:t>
      </w:r>
      <w:r w:rsidR="00EB5EBA">
        <w:rPr>
          <w:rFonts w:ascii="Times New Roman" w:hAnsi="Times New Roman"/>
          <w:sz w:val="28"/>
          <w:szCs w:val="28"/>
        </w:rPr>
        <w:t>авьяловский район». Два</w:t>
      </w:r>
      <w:r w:rsidR="00482865" w:rsidRPr="00482865">
        <w:rPr>
          <w:rFonts w:ascii="Times New Roman" w:hAnsi="Times New Roman"/>
          <w:sz w:val="28"/>
          <w:szCs w:val="28"/>
        </w:rPr>
        <w:t xml:space="preserve"> муниципальных служащих представили уточненные справки</w:t>
      </w:r>
      <w:r w:rsidR="00482865">
        <w:rPr>
          <w:rFonts w:ascii="Times New Roman" w:hAnsi="Times New Roman"/>
          <w:sz w:val="28"/>
          <w:szCs w:val="28"/>
        </w:rPr>
        <w:t>.</w:t>
      </w:r>
    </w:p>
    <w:p w:rsidR="009F0B0D" w:rsidRPr="005B239A" w:rsidRDefault="009F0B0D" w:rsidP="005B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</w:t>
      </w:r>
      <w:r w:rsidR="00482865">
        <w:rPr>
          <w:rFonts w:ascii="Times New Roman" w:hAnsi="Times New Roman"/>
          <w:sz w:val="28"/>
          <w:szCs w:val="28"/>
        </w:rPr>
        <w:t xml:space="preserve">, </w:t>
      </w:r>
      <w:r w:rsidR="005B239A">
        <w:rPr>
          <w:rFonts w:ascii="Times New Roman" w:hAnsi="Times New Roman"/>
          <w:sz w:val="28"/>
          <w:szCs w:val="28"/>
        </w:rPr>
        <w:t xml:space="preserve"> проведенной в соответствии</w:t>
      </w:r>
      <w:r w:rsidR="00482865">
        <w:rPr>
          <w:rFonts w:ascii="Times New Roman" w:hAnsi="Times New Roman"/>
          <w:sz w:val="28"/>
          <w:szCs w:val="28"/>
        </w:rPr>
        <w:t xml:space="preserve"> с</w:t>
      </w:r>
      <w:r w:rsidR="000F7116">
        <w:rPr>
          <w:rFonts w:ascii="Times New Roman" w:hAnsi="Times New Roman"/>
          <w:sz w:val="28"/>
          <w:szCs w:val="28"/>
        </w:rPr>
        <w:t xml:space="preserve"> </w:t>
      </w:r>
      <w:r w:rsidR="00482865">
        <w:rPr>
          <w:rFonts w:ascii="Times New Roman" w:eastAsiaTheme="minorHAnsi" w:hAnsi="Times New Roman"/>
          <w:sz w:val="28"/>
          <w:szCs w:val="28"/>
        </w:rPr>
        <w:t>Указом Главы УР от 25.08.2015 № 176 «О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Республике, и муниципальными служащими в Удмуртской Республике, и соблюдения муниципальными служащими в Удмуртской Республике тр</w:t>
      </w:r>
      <w:r w:rsidR="005B239A">
        <w:rPr>
          <w:rFonts w:ascii="Times New Roman" w:eastAsiaTheme="minorHAnsi" w:hAnsi="Times New Roman"/>
          <w:sz w:val="28"/>
          <w:szCs w:val="28"/>
        </w:rPr>
        <w:t>ебований к служебному поведению»</w:t>
      </w:r>
      <w:r w:rsidR="00661809">
        <w:rPr>
          <w:rFonts w:ascii="Times New Roman" w:eastAsiaTheme="minorHAnsi" w:hAnsi="Times New Roman"/>
          <w:sz w:val="28"/>
          <w:szCs w:val="28"/>
        </w:rPr>
        <w:t xml:space="preserve">, а также проверки, проведенной прокуратурой </w:t>
      </w:r>
      <w:proofErr w:type="spellStart"/>
      <w:r w:rsidR="00661809">
        <w:rPr>
          <w:rFonts w:ascii="Times New Roman" w:eastAsiaTheme="minorHAnsi" w:hAnsi="Times New Roman"/>
          <w:sz w:val="28"/>
          <w:szCs w:val="28"/>
        </w:rPr>
        <w:t>Завьяловского</w:t>
      </w:r>
      <w:proofErr w:type="spellEnd"/>
      <w:r w:rsidR="0066180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5B239A">
        <w:rPr>
          <w:rFonts w:ascii="Times New Roman" w:eastAsiaTheme="minorHAnsi" w:hAnsi="Times New Roman"/>
          <w:sz w:val="28"/>
          <w:szCs w:val="28"/>
        </w:rPr>
        <w:t>:</w:t>
      </w:r>
    </w:p>
    <w:p w:rsidR="009F0B0D" w:rsidRPr="003350DD" w:rsidRDefault="000F7116" w:rsidP="005B2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93DE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193DEC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м  служащ</w:t>
      </w:r>
      <w:r w:rsidR="00193DE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м</w:t>
      </w:r>
      <w:r w:rsidR="009F0B0D" w:rsidRPr="003350DD">
        <w:rPr>
          <w:rFonts w:ascii="Times New Roman" w:hAnsi="Times New Roman"/>
          <w:bCs/>
          <w:sz w:val="28"/>
          <w:szCs w:val="28"/>
        </w:rPr>
        <w:t xml:space="preserve"> объявлено взыскание  в виде </w:t>
      </w:r>
      <w:r w:rsidR="005B239A">
        <w:rPr>
          <w:rFonts w:ascii="Times New Roman" w:hAnsi="Times New Roman"/>
          <w:bCs/>
          <w:sz w:val="28"/>
          <w:szCs w:val="28"/>
        </w:rPr>
        <w:t>выговора</w:t>
      </w:r>
      <w:r>
        <w:rPr>
          <w:rFonts w:ascii="Times New Roman" w:hAnsi="Times New Roman"/>
          <w:bCs/>
          <w:sz w:val="28"/>
          <w:szCs w:val="28"/>
        </w:rPr>
        <w:t xml:space="preserve">  и </w:t>
      </w:r>
      <w:r w:rsidR="00193DE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муниципальным служащим объявлено взыскание в виде замечания </w:t>
      </w:r>
      <w:r w:rsidR="005B239A" w:rsidRPr="005B239A">
        <w:rPr>
          <w:rFonts w:ascii="Times New Roman" w:hAnsi="Times New Roman"/>
          <w:sz w:val="28"/>
          <w:szCs w:val="28"/>
        </w:rPr>
        <w:t>за предоставление недостоверных и неполных сведений о доходах, расходах, об имуществе и обязательствах имущественного характера, в отношении себя и чл</w:t>
      </w:r>
      <w:r w:rsidR="005B239A">
        <w:rPr>
          <w:rFonts w:ascii="Times New Roman" w:hAnsi="Times New Roman"/>
          <w:sz w:val="28"/>
          <w:szCs w:val="28"/>
        </w:rPr>
        <w:t>енов своей семьи</w:t>
      </w:r>
      <w:r w:rsidR="00C85E14">
        <w:rPr>
          <w:rFonts w:ascii="Times New Roman" w:hAnsi="Times New Roman"/>
          <w:sz w:val="28"/>
          <w:szCs w:val="28"/>
        </w:rPr>
        <w:t xml:space="preserve">, и за несоблюдение требований </w:t>
      </w:r>
      <w:r w:rsidR="00C85E14" w:rsidRPr="00C85E14">
        <w:rPr>
          <w:rFonts w:ascii="Times New Roman" w:hAnsi="Times New Roman"/>
          <w:sz w:val="28"/>
          <w:szCs w:val="28"/>
        </w:rPr>
        <w:t>об урегулировании конфликта интересов</w:t>
      </w:r>
      <w:r w:rsidR="00C85E1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0462D" w:rsidRDefault="0050462D" w:rsidP="0050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</w:t>
      </w:r>
      <w:r w:rsidR="00193DEC">
        <w:rPr>
          <w:rFonts w:ascii="Times New Roman" w:hAnsi="Times New Roman"/>
          <w:sz w:val="28"/>
          <w:szCs w:val="28"/>
        </w:rPr>
        <w:t>2</w:t>
      </w:r>
      <w:r w:rsidRPr="00342C3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193DE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52">
        <w:rPr>
          <w:rFonts w:ascii="Times New Roman" w:hAnsi="Times New Roman"/>
          <w:sz w:val="28"/>
          <w:szCs w:val="28"/>
        </w:rPr>
        <w:t>уведомлени</w:t>
      </w:r>
      <w:r w:rsidR="00193DEC">
        <w:rPr>
          <w:rFonts w:ascii="Times New Roman" w:hAnsi="Times New Roman"/>
          <w:sz w:val="28"/>
          <w:szCs w:val="28"/>
        </w:rPr>
        <w:t>й</w:t>
      </w:r>
      <w:r w:rsidRPr="00771A52">
        <w:rPr>
          <w:rFonts w:ascii="Times New Roman" w:hAnsi="Times New Roman"/>
          <w:sz w:val="28"/>
          <w:szCs w:val="28"/>
        </w:rPr>
        <w:t xml:space="preserve"> 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 от муниципальных служащих органов местного самоуправления  муниципального образования «Завьяловский район» П</w:t>
      </w:r>
      <w:r w:rsidRPr="00342C30">
        <w:rPr>
          <w:rFonts w:ascii="Times New Roman" w:hAnsi="Times New Roman"/>
          <w:sz w:val="28"/>
          <w:szCs w:val="28"/>
        </w:rPr>
        <w:t>о итогам рассмотрения уведомлений</w:t>
      </w:r>
      <w:r>
        <w:rPr>
          <w:rFonts w:ascii="Times New Roman" w:hAnsi="Times New Roman"/>
          <w:sz w:val="28"/>
          <w:szCs w:val="28"/>
        </w:rPr>
        <w:t>, поступивших от муниципальных служащих органов местного самоуправления муниципального образования «Завьяловский район»,</w:t>
      </w:r>
      <w:r w:rsidRPr="00342C30">
        <w:rPr>
          <w:rFonts w:ascii="Times New Roman" w:hAnsi="Times New Roman"/>
          <w:sz w:val="28"/>
          <w:szCs w:val="28"/>
        </w:rPr>
        <w:t xml:space="preserve"> конфликт интересов не установлен, в связи с чем уведомления на заседании Комиссии по соблюдению требований к служебному поведению муниципальных служащих и урегулированию конфликта интересов не рассматривались.</w:t>
      </w:r>
    </w:p>
    <w:p w:rsidR="00681C94" w:rsidRPr="00961750" w:rsidRDefault="00681C94" w:rsidP="005B23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 xml:space="preserve"> </w:t>
      </w:r>
      <w:r w:rsidR="00193DEC">
        <w:rPr>
          <w:rFonts w:ascii="Times New Roman" w:hAnsi="Times New Roman"/>
          <w:sz w:val="28"/>
          <w:szCs w:val="28"/>
        </w:rPr>
        <w:t>1</w:t>
      </w:r>
      <w:r w:rsidR="005B239A">
        <w:rPr>
          <w:rFonts w:ascii="Times New Roman" w:hAnsi="Times New Roman"/>
          <w:sz w:val="28"/>
          <w:szCs w:val="28"/>
        </w:rPr>
        <w:t xml:space="preserve"> муниципальны</w:t>
      </w:r>
      <w:r w:rsidR="00193DEC">
        <w:rPr>
          <w:rFonts w:ascii="Times New Roman" w:hAnsi="Times New Roman"/>
          <w:sz w:val="28"/>
          <w:szCs w:val="28"/>
        </w:rPr>
        <w:t>й</w:t>
      </w:r>
      <w:r w:rsidR="005B239A">
        <w:rPr>
          <w:rFonts w:ascii="Times New Roman" w:hAnsi="Times New Roman"/>
          <w:sz w:val="28"/>
          <w:szCs w:val="28"/>
        </w:rPr>
        <w:t xml:space="preserve"> служащи</w:t>
      </w:r>
      <w:r w:rsidR="00193DEC">
        <w:rPr>
          <w:rFonts w:ascii="Times New Roman" w:hAnsi="Times New Roman"/>
          <w:sz w:val="28"/>
          <w:szCs w:val="28"/>
        </w:rPr>
        <w:t>й</w:t>
      </w:r>
      <w:r w:rsidRPr="00961750">
        <w:rPr>
          <w:rFonts w:ascii="Times New Roman" w:hAnsi="Times New Roman"/>
          <w:sz w:val="28"/>
          <w:szCs w:val="28"/>
        </w:rPr>
        <w:t xml:space="preserve"> уведомил о возникновении конфликта интересов (о возможности его возникновения).</w:t>
      </w:r>
    </w:p>
    <w:p w:rsidR="00F1341A" w:rsidRDefault="00681C94" w:rsidP="007C1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750">
        <w:rPr>
          <w:rFonts w:ascii="Times New Roman" w:hAnsi="Times New Roman"/>
          <w:sz w:val="28"/>
          <w:szCs w:val="28"/>
        </w:rPr>
        <w:t>По и</w:t>
      </w:r>
      <w:r w:rsidR="001925FF">
        <w:rPr>
          <w:rFonts w:ascii="Times New Roman" w:hAnsi="Times New Roman"/>
          <w:sz w:val="28"/>
          <w:szCs w:val="28"/>
        </w:rPr>
        <w:t xml:space="preserve">тогам </w:t>
      </w:r>
      <w:r w:rsidR="00F1341A">
        <w:rPr>
          <w:rFonts w:ascii="Times New Roman" w:hAnsi="Times New Roman"/>
          <w:sz w:val="28"/>
          <w:szCs w:val="28"/>
        </w:rPr>
        <w:t>рассмотрения указанн</w:t>
      </w:r>
      <w:r w:rsidR="009711AF">
        <w:rPr>
          <w:rFonts w:ascii="Times New Roman" w:hAnsi="Times New Roman"/>
          <w:sz w:val="28"/>
          <w:szCs w:val="28"/>
        </w:rPr>
        <w:t>ого</w:t>
      </w:r>
      <w:r w:rsidR="00F1341A">
        <w:rPr>
          <w:rFonts w:ascii="Times New Roman" w:hAnsi="Times New Roman"/>
          <w:sz w:val="28"/>
          <w:szCs w:val="28"/>
        </w:rPr>
        <w:t xml:space="preserve"> вопрос</w:t>
      </w:r>
      <w:r w:rsidR="009711AF">
        <w:rPr>
          <w:rFonts w:ascii="Times New Roman" w:hAnsi="Times New Roman"/>
          <w:sz w:val="28"/>
          <w:szCs w:val="28"/>
        </w:rPr>
        <w:t>а</w:t>
      </w:r>
      <w:r w:rsidR="00F1341A">
        <w:rPr>
          <w:rFonts w:ascii="Times New Roman" w:hAnsi="Times New Roman"/>
          <w:sz w:val="28"/>
          <w:szCs w:val="28"/>
        </w:rPr>
        <w:t xml:space="preserve"> на заседани</w:t>
      </w:r>
      <w:r w:rsidR="009711AF">
        <w:rPr>
          <w:rFonts w:ascii="Times New Roman" w:hAnsi="Times New Roman"/>
          <w:sz w:val="28"/>
          <w:szCs w:val="28"/>
        </w:rPr>
        <w:t>и</w:t>
      </w:r>
      <w:r w:rsidR="00F1341A">
        <w:rPr>
          <w:rFonts w:ascii="Times New Roman" w:hAnsi="Times New Roman"/>
          <w:sz w:val="28"/>
          <w:szCs w:val="28"/>
        </w:rPr>
        <w:t xml:space="preserve"> Комиссии</w:t>
      </w:r>
      <w:r w:rsidR="007C1D9D">
        <w:rPr>
          <w:rFonts w:ascii="Times New Roman" w:hAnsi="Times New Roman"/>
          <w:sz w:val="28"/>
          <w:szCs w:val="28"/>
        </w:rPr>
        <w:t>:</w:t>
      </w:r>
    </w:p>
    <w:p w:rsidR="009711AF" w:rsidRDefault="007C1D9D" w:rsidP="00971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1AF">
        <w:rPr>
          <w:rFonts w:ascii="Times New Roman" w:hAnsi="Times New Roman"/>
          <w:sz w:val="28"/>
          <w:szCs w:val="28"/>
        </w:rPr>
        <w:t>у</w:t>
      </w:r>
      <w:r w:rsidR="009711AF" w:rsidRPr="009711AF">
        <w:rPr>
          <w:rFonts w:ascii="Times New Roman" w:hAnsi="Times New Roman"/>
          <w:sz w:val="28"/>
          <w:szCs w:val="28"/>
        </w:rPr>
        <w:t>станов</w:t>
      </w:r>
      <w:r w:rsidR="009711AF">
        <w:rPr>
          <w:rFonts w:ascii="Times New Roman" w:hAnsi="Times New Roman"/>
          <w:sz w:val="28"/>
          <w:szCs w:val="28"/>
        </w:rPr>
        <w:t>лено</w:t>
      </w:r>
      <w:r w:rsidR="009711AF" w:rsidRPr="009711AF">
        <w:rPr>
          <w:rFonts w:ascii="Times New Roman" w:hAnsi="Times New Roman"/>
          <w:sz w:val="28"/>
          <w:szCs w:val="28"/>
        </w:rPr>
        <w:t xml:space="preserve">, что </w:t>
      </w:r>
      <w:r w:rsidR="009711AF">
        <w:rPr>
          <w:rFonts w:ascii="Times New Roman" w:hAnsi="Times New Roman"/>
          <w:sz w:val="28"/>
          <w:szCs w:val="28"/>
        </w:rPr>
        <w:t>муниципальный служащий</w:t>
      </w:r>
      <w:r w:rsidR="009711AF" w:rsidRPr="009711AF">
        <w:rPr>
          <w:rFonts w:ascii="Times New Roman" w:hAnsi="Times New Roman"/>
          <w:sz w:val="28"/>
          <w:szCs w:val="28"/>
        </w:rPr>
        <w:t xml:space="preserve"> ненадлежащим образом соблюдал требования об урегулировании конфликта интересов</w:t>
      </w:r>
      <w:r w:rsidR="009711AF">
        <w:rPr>
          <w:rFonts w:ascii="Times New Roman" w:hAnsi="Times New Roman"/>
          <w:sz w:val="28"/>
          <w:szCs w:val="28"/>
        </w:rPr>
        <w:t>;</w:t>
      </w:r>
    </w:p>
    <w:p w:rsidR="009711AF" w:rsidRPr="009711AF" w:rsidRDefault="00C85E14" w:rsidP="00C85E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11AF">
        <w:rPr>
          <w:rFonts w:ascii="Times New Roman" w:hAnsi="Times New Roman"/>
          <w:sz w:val="28"/>
          <w:szCs w:val="28"/>
        </w:rPr>
        <w:t xml:space="preserve">- </w:t>
      </w:r>
      <w:r w:rsidR="009711AF" w:rsidRPr="009711AF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9711AF">
        <w:rPr>
          <w:rFonts w:ascii="Times New Roman" w:hAnsi="Times New Roman"/>
          <w:sz w:val="28"/>
          <w:szCs w:val="28"/>
        </w:rPr>
        <w:t xml:space="preserve"> рекомендовано</w:t>
      </w:r>
      <w:r w:rsidR="009711AF" w:rsidRPr="009711AF">
        <w:rPr>
          <w:rFonts w:ascii="Times New Roman" w:hAnsi="Times New Roman"/>
          <w:sz w:val="28"/>
          <w:szCs w:val="28"/>
        </w:rPr>
        <w:t xml:space="preserve"> применить в отношении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="009711AF" w:rsidRPr="009711AF">
        <w:rPr>
          <w:rFonts w:ascii="Times New Roman" w:hAnsi="Times New Roman"/>
          <w:sz w:val="28"/>
          <w:szCs w:val="28"/>
        </w:rPr>
        <w:t xml:space="preserve"> за несоблюдение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дисциплинарное взыскание</w:t>
      </w:r>
      <w:r w:rsidR="009711AF" w:rsidRPr="009711AF">
        <w:rPr>
          <w:rFonts w:ascii="Times New Roman" w:hAnsi="Times New Roman"/>
          <w:sz w:val="28"/>
          <w:szCs w:val="28"/>
        </w:rPr>
        <w:t xml:space="preserve"> в виде выговора</w:t>
      </w:r>
      <w:r>
        <w:rPr>
          <w:rFonts w:ascii="Times New Roman" w:hAnsi="Times New Roman"/>
          <w:sz w:val="28"/>
          <w:szCs w:val="28"/>
        </w:rPr>
        <w:t>;</w:t>
      </w:r>
    </w:p>
    <w:p w:rsidR="009711AF" w:rsidRDefault="00C85E14" w:rsidP="00C85E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муниципальному служащему рекомендовано </w:t>
      </w:r>
      <w:r w:rsidRPr="00C85E14">
        <w:rPr>
          <w:rFonts w:ascii="Times New Roman" w:hAnsi="Times New Roman"/>
          <w:sz w:val="28"/>
          <w:szCs w:val="28"/>
        </w:rPr>
        <w:t>неукоснительно соблюдать требования о предотвращении или урегулировании конфликта интересов, исполнять обязанности, установленные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Федерации».</w:t>
      </w:r>
    </w:p>
    <w:p w:rsidR="007C1D9D" w:rsidRPr="007C1D9D" w:rsidRDefault="007C1D9D" w:rsidP="007C1D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деятельность Комиссии можно признать эффективной.</w:t>
      </w:r>
    </w:p>
    <w:p w:rsidR="00B55D4E" w:rsidRDefault="00B55D4E" w:rsidP="003551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D4E" w:rsidRDefault="00B55D4E" w:rsidP="003551E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55D4E" w:rsidSect="0090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1FA"/>
    <w:multiLevelType w:val="hybridMultilevel"/>
    <w:tmpl w:val="8D8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94"/>
    <w:rsid w:val="00001B58"/>
    <w:rsid w:val="00003755"/>
    <w:rsid w:val="000066F3"/>
    <w:rsid w:val="0000745E"/>
    <w:rsid w:val="00013FF7"/>
    <w:rsid w:val="00015905"/>
    <w:rsid w:val="00017A74"/>
    <w:rsid w:val="0002509C"/>
    <w:rsid w:val="00046DC3"/>
    <w:rsid w:val="00051EC0"/>
    <w:rsid w:val="00061202"/>
    <w:rsid w:val="00061E06"/>
    <w:rsid w:val="000716C3"/>
    <w:rsid w:val="000727F1"/>
    <w:rsid w:val="00074158"/>
    <w:rsid w:val="0007779F"/>
    <w:rsid w:val="00084907"/>
    <w:rsid w:val="000865A6"/>
    <w:rsid w:val="00091B3E"/>
    <w:rsid w:val="00094D79"/>
    <w:rsid w:val="00095006"/>
    <w:rsid w:val="00096F10"/>
    <w:rsid w:val="000A14F0"/>
    <w:rsid w:val="000B3F2D"/>
    <w:rsid w:val="000B464C"/>
    <w:rsid w:val="000B7F67"/>
    <w:rsid w:val="000D27B3"/>
    <w:rsid w:val="000F12F1"/>
    <w:rsid w:val="000F598E"/>
    <w:rsid w:val="000F6465"/>
    <w:rsid w:val="000F66C9"/>
    <w:rsid w:val="000F7116"/>
    <w:rsid w:val="0010146D"/>
    <w:rsid w:val="00116FA2"/>
    <w:rsid w:val="0011720F"/>
    <w:rsid w:val="0012029B"/>
    <w:rsid w:val="0012647E"/>
    <w:rsid w:val="001302D3"/>
    <w:rsid w:val="001316F2"/>
    <w:rsid w:val="001377BB"/>
    <w:rsid w:val="001425CD"/>
    <w:rsid w:val="00151298"/>
    <w:rsid w:val="0015146C"/>
    <w:rsid w:val="00154566"/>
    <w:rsid w:val="0015587F"/>
    <w:rsid w:val="00155A3C"/>
    <w:rsid w:val="0015680F"/>
    <w:rsid w:val="00163563"/>
    <w:rsid w:val="00165DB3"/>
    <w:rsid w:val="0017139E"/>
    <w:rsid w:val="001713AC"/>
    <w:rsid w:val="00173F9C"/>
    <w:rsid w:val="0018017A"/>
    <w:rsid w:val="00181CE8"/>
    <w:rsid w:val="00183573"/>
    <w:rsid w:val="00185BB5"/>
    <w:rsid w:val="00185FEB"/>
    <w:rsid w:val="001867BD"/>
    <w:rsid w:val="001925FF"/>
    <w:rsid w:val="00193DEC"/>
    <w:rsid w:val="00193E71"/>
    <w:rsid w:val="001A2A06"/>
    <w:rsid w:val="001A4C42"/>
    <w:rsid w:val="001A7AE0"/>
    <w:rsid w:val="001B05C4"/>
    <w:rsid w:val="001B0A14"/>
    <w:rsid w:val="001C729D"/>
    <w:rsid w:val="001D77AA"/>
    <w:rsid w:val="001E428A"/>
    <w:rsid w:val="001F114F"/>
    <w:rsid w:val="001F5E79"/>
    <w:rsid w:val="001F701B"/>
    <w:rsid w:val="001F7E6D"/>
    <w:rsid w:val="00210346"/>
    <w:rsid w:val="002129BE"/>
    <w:rsid w:val="002143D2"/>
    <w:rsid w:val="002171EA"/>
    <w:rsid w:val="00223C63"/>
    <w:rsid w:val="0022567C"/>
    <w:rsid w:val="00231313"/>
    <w:rsid w:val="002335D2"/>
    <w:rsid w:val="00253D49"/>
    <w:rsid w:val="00256CEE"/>
    <w:rsid w:val="002601BB"/>
    <w:rsid w:val="00265D90"/>
    <w:rsid w:val="00267459"/>
    <w:rsid w:val="002774FE"/>
    <w:rsid w:val="00290CC3"/>
    <w:rsid w:val="00292A6C"/>
    <w:rsid w:val="00294A14"/>
    <w:rsid w:val="00297865"/>
    <w:rsid w:val="002A2A60"/>
    <w:rsid w:val="002A7FC0"/>
    <w:rsid w:val="002B411C"/>
    <w:rsid w:val="002B7B47"/>
    <w:rsid w:val="002B7BCA"/>
    <w:rsid w:val="002C237E"/>
    <w:rsid w:val="002C3DC2"/>
    <w:rsid w:val="002C4EE1"/>
    <w:rsid w:val="002C7B1C"/>
    <w:rsid w:val="002D05CF"/>
    <w:rsid w:val="002D0952"/>
    <w:rsid w:val="002D2C46"/>
    <w:rsid w:val="002D5380"/>
    <w:rsid w:val="002E3F52"/>
    <w:rsid w:val="002E5899"/>
    <w:rsid w:val="002E60F0"/>
    <w:rsid w:val="002F1037"/>
    <w:rsid w:val="002F1192"/>
    <w:rsid w:val="002F1807"/>
    <w:rsid w:val="002F247A"/>
    <w:rsid w:val="00300E0B"/>
    <w:rsid w:val="00316BAD"/>
    <w:rsid w:val="00321A0B"/>
    <w:rsid w:val="00322F05"/>
    <w:rsid w:val="00327718"/>
    <w:rsid w:val="00341AAA"/>
    <w:rsid w:val="00341DFF"/>
    <w:rsid w:val="003431D4"/>
    <w:rsid w:val="003461CA"/>
    <w:rsid w:val="00350C4A"/>
    <w:rsid w:val="003551EE"/>
    <w:rsid w:val="00357CE9"/>
    <w:rsid w:val="0037140C"/>
    <w:rsid w:val="003830C0"/>
    <w:rsid w:val="0039137A"/>
    <w:rsid w:val="003916C1"/>
    <w:rsid w:val="003A2B9C"/>
    <w:rsid w:val="003A7A50"/>
    <w:rsid w:val="003B2422"/>
    <w:rsid w:val="003B371E"/>
    <w:rsid w:val="003C012E"/>
    <w:rsid w:val="003C1058"/>
    <w:rsid w:val="003C12FC"/>
    <w:rsid w:val="003C51C7"/>
    <w:rsid w:val="003E1A68"/>
    <w:rsid w:val="003E44DF"/>
    <w:rsid w:val="003F1A35"/>
    <w:rsid w:val="003F4D54"/>
    <w:rsid w:val="003F695C"/>
    <w:rsid w:val="00400703"/>
    <w:rsid w:val="00400C97"/>
    <w:rsid w:val="004018C5"/>
    <w:rsid w:val="00406B4A"/>
    <w:rsid w:val="004143B5"/>
    <w:rsid w:val="00422698"/>
    <w:rsid w:val="0042570A"/>
    <w:rsid w:val="00427730"/>
    <w:rsid w:val="004344C5"/>
    <w:rsid w:val="00435FCE"/>
    <w:rsid w:val="00443329"/>
    <w:rsid w:val="00443757"/>
    <w:rsid w:val="00460F57"/>
    <w:rsid w:val="00462CF9"/>
    <w:rsid w:val="00477BD5"/>
    <w:rsid w:val="00481128"/>
    <w:rsid w:val="00481594"/>
    <w:rsid w:val="00482865"/>
    <w:rsid w:val="004839AD"/>
    <w:rsid w:val="004927C6"/>
    <w:rsid w:val="0049740B"/>
    <w:rsid w:val="004A74C2"/>
    <w:rsid w:val="004A7A35"/>
    <w:rsid w:val="004B1484"/>
    <w:rsid w:val="004B2674"/>
    <w:rsid w:val="004B62A4"/>
    <w:rsid w:val="004C6809"/>
    <w:rsid w:val="004C70C5"/>
    <w:rsid w:val="004E1E3C"/>
    <w:rsid w:val="004F1883"/>
    <w:rsid w:val="0050462D"/>
    <w:rsid w:val="00506064"/>
    <w:rsid w:val="005114C2"/>
    <w:rsid w:val="00530E65"/>
    <w:rsid w:val="00556996"/>
    <w:rsid w:val="00560745"/>
    <w:rsid w:val="005660F3"/>
    <w:rsid w:val="00572439"/>
    <w:rsid w:val="00581238"/>
    <w:rsid w:val="00590083"/>
    <w:rsid w:val="00596457"/>
    <w:rsid w:val="005A2C04"/>
    <w:rsid w:val="005A6CAD"/>
    <w:rsid w:val="005B239A"/>
    <w:rsid w:val="005B3B62"/>
    <w:rsid w:val="005C3D42"/>
    <w:rsid w:val="005C4840"/>
    <w:rsid w:val="005C5660"/>
    <w:rsid w:val="005C5EAD"/>
    <w:rsid w:val="005D2867"/>
    <w:rsid w:val="005F741C"/>
    <w:rsid w:val="00604670"/>
    <w:rsid w:val="00615633"/>
    <w:rsid w:val="00620609"/>
    <w:rsid w:val="006248DA"/>
    <w:rsid w:val="0063437C"/>
    <w:rsid w:val="00636169"/>
    <w:rsid w:val="00636D44"/>
    <w:rsid w:val="00640B84"/>
    <w:rsid w:val="00641D5F"/>
    <w:rsid w:val="00651C03"/>
    <w:rsid w:val="00653604"/>
    <w:rsid w:val="00653B79"/>
    <w:rsid w:val="00654714"/>
    <w:rsid w:val="006606B7"/>
    <w:rsid w:val="00661809"/>
    <w:rsid w:val="00666D92"/>
    <w:rsid w:val="00670A63"/>
    <w:rsid w:val="00676F96"/>
    <w:rsid w:val="00677EDB"/>
    <w:rsid w:val="00681C94"/>
    <w:rsid w:val="00684289"/>
    <w:rsid w:val="00690246"/>
    <w:rsid w:val="0069324F"/>
    <w:rsid w:val="006973C3"/>
    <w:rsid w:val="006976FE"/>
    <w:rsid w:val="006A14E9"/>
    <w:rsid w:val="006A1D32"/>
    <w:rsid w:val="006A2126"/>
    <w:rsid w:val="006A270F"/>
    <w:rsid w:val="006B1BE8"/>
    <w:rsid w:val="006B2A72"/>
    <w:rsid w:val="006B58D4"/>
    <w:rsid w:val="006C57C7"/>
    <w:rsid w:val="006C5CAE"/>
    <w:rsid w:val="006C68C1"/>
    <w:rsid w:val="006D1AA3"/>
    <w:rsid w:val="006D3BBD"/>
    <w:rsid w:val="006D4C40"/>
    <w:rsid w:val="006D6088"/>
    <w:rsid w:val="006D6863"/>
    <w:rsid w:val="006E0ED7"/>
    <w:rsid w:val="006E6D9F"/>
    <w:rsid w:val="006F7D76"/>
    <w:rsid w:val="007026E0"/>
    <w:rsid w:val="00704452"/>
    <w:rsid w:val="00704DD5"/>
    <w:rsid w:val="0071491B"/>
    <w:rsid w:val="00717C3E"/>
    <w:rsid w:val="00720001"/>
    <w:rsid w:val="00730F10"/>
    <w:rsid w:val="007339AD"/>
    <w:rsid w:val="007433CD"/>
    <w:rsid w:val="00743DDF"/>
    <w:rsid w:val="00750303"/>
    <w:rsid w:val="00757305"/>
    <w:rsid w:val="00757F7C"/>
    <w:rsid w:val="00761C0F"/>
    <w:rsid w:val="00761FEB"/>
    <w:rsid w:val="00766395"/>
    <w:rsid w:val="007664C1"/>
    <w:rsid w:val="00766B0D"/>
    <w:rsid w:val="00772FEA"/>
    <w:rsid w:val="00773EB7"/>
    <w:rsid w:val="0077412A"/>
    <w:rsid w:val="007744A1"/>
    <w:rsid w:val="007866A4"/>
    <w:rsid w:val="007903B1"/>
    <w:rsid w:val="00790C6F"/>
    <w:rsid w:val="007A0A47"/>
    <w:rsid w:val="007A3C05"/>
    <w:rsid w:val="007A403C"/>
    <w:rsid w:val="007A693B"/>
    <w:rsid w:val="007A745B"/>
    <w:rsid w:val="007B2229"/>
    <w:rsid w:val="007C01DA"/>
    <w:rsid w:val="007C15B0"/>
    <w:rsid w:val="007C1620"/>
    <w:rsid w:val="007C1D9D"/>
    <w:rsid w:val="007C3DCB"/>
    <w:rsid w:val="007D5693"/>
    <w:rsid w:val="007E09D6"/>
    <w:rsid w:val="007E697D"/>
    <w:rsid w:val="007F5A0D"/>
    <w:rsid w:val="00806131"/>
    <w:rsid w:val="00813B14"/>
    <w:rsid w:val="00816505"/>
    <w:rsid w:val="008214FB"/>
    <w:rsid w:val="00824C2E"/>
    <w:rsid w:val="008255F4"/>
    <w:rsid w:val="00826F37"/>
    <w:rsid w:val="00833B66"/>
    <w:rsid w:val="00834918"/>
    <w:rsid w:val="00834A1F"/>
    <w:rsid w:val="008363A8"/>
    <w:rsid w:val="00837912"/>
    <w:rsid w:val="00842553"/>
    <w:rsid w:val="00847193"/>
    <w:rsid w:val="00847CD3"/>
    <w:rsid w:val="008505C5"/>
    <w:rsid w:val="00853034"/>
    <w:rsid w:val="00856225"/>
    <w:rsid w:val="0085749E"/>
    <w:rsid w:val="00865941"/>
    <w:rsid w:val="00866982"/>
    <w:rsid w:val="0087208C"/>
    <w:rsid w:val="008728AD"/>
    <w:rsid w:val="00875E83"/>
    <w:rsid w:val="008817CB"/>
    <w:rsid w:val="00881F92"/>
    <w:rsid w:val="008825B4"/>
    <w:rsid w:val="00885481"/>
    <w:rsid w:val="00885B56"/>
    <w:rsid w:val="00887EC8"/>
    <w:rsid w:val="008936EA"/>
    <w:rsid w:val="008A0045"/>
    <w:rsid w:val="008A3BEB"/>
    <w:rsid w:val="008B77D8"/>
    <w:rsid w:val="008B7E90"/>
    <w:rsid w:val="008C07AB"/>
    <w:rsid w:val="008C1676"/>
    <w:rsid w:val="008C3AE9"/>
    <w:rsid w:val="008C5263"/>
    <w:rsid w:val="008C5C95"/>
    <w:rsid w:val="008D3936"/>
    <w:rsid w:val="008D397D"/>
    <w:rsid w:val="008D48DE"/>
    <w:rsid w:val="008D5D6C"/>
    <w:rsid w:val="008E1410"/>
    <w:rsid w:val="008E2809"/>
    <w:rsid w:val="008F1743"/>
    <w:rsid w:val="008F2DCE"/>
    <w:rsid w:val="008F4FAF"/>
    <w:rsid w:val="009042E8"/>
    <w:rsid w:val="00906B93"/>
    <w:rsid w:val="00910398"/>
    <w:rsid w:val="009165AD"/>
    <w:rsid w:val="00916B52"/>
    <w:rsid w:val="00923468"/>
    <w:rsid w:val="00924250"/>
    <w:rsid w:val="00924E4B"/>
    <w:rsid w:val="00935705"/>
    <w:rsid w:val="009377B2"/>
    <w:rsid w:val="0094148D"/>
    <w:rsid w:val="00941490"/>
    <w:rsid w:val="00951103"/>
    <w:rsid w:val="009565CB"/>
    <w:rsid w:val="00961685"/>
    <w:rsid w:val="00961750"/>
    <w:rsid w:val="00962780"/>
    <w:rsid w:val="00966760"/>
    <w:rsid w:val="009711AF"/>
    <w:rsid w:val="00972119"/>
    <w:rsid w:val="009727ED"/>
    <w:rsid w:val="009730A8"/>
    <w:rsid w:val="00981E1A"/>
    <w:rsid w:val="00992C18"/>
    <w:rsid w:val="00993D00"/>
    <w:rsid w:val="00995A64"/>
    <w:rsid w:val="009967A2"/>
    <w:rsid w:val="009A4BD8"/>
    <w:rsid w:val="009A4E92"/>
    <w:rsid w:val="009A6EAC"/>
    <w:rsid w:val="009A7E33"/>
    <w:rsid w:val="009B6918"/>
    <w:rsid w:val="009C0F53"/>
    <w:rsid w:val="009C66FA"/>
    <w:rsid w:val="009D0917"/>
    <w:rsid w:val="009D41BF"/>
    <w:rsid w:val="009D42D7"/>
    <w:rsid w:val="009D632C"/>
    <w:rsid w:val="009E40CE"/>
    <w:rsid w:val="009E6A40"/>
    <w:rsid w:val="009E7262"/>
    <w:rsid w:val="009F0B0D"/>
    <w:rsid w:val="009F0E39"/>
    <w:rsid w:val="009F1CDA"/>
    <w:rsid w:val="009F7214"/>
    <w:rsid w:val="009F7903"/>
    <w:rsid w:val="00A03D59"/>
    <w:rsid w:val="00A06836"/>
    <w:rsid w:val="00A077CA"/>
    <w:rsid w:val="00A14D35"/>
    <w:rsid w:val="00A226A0"/>
    <w:rsid w:val="00A226A2"/>
    <w:rsid w:val="00A23659"/>
    <w:rsid w:val="00A277D6"/>
    <w:rsid w:val="00A30311"/>
    <w:rsid w:val="00A32374"/>
    <w:rsid w:val="00A32548"/>
    <w:rsid w:val="00A353D9"/>
    <w:rsid w:val="00A36D64"/>
    <w:rsid w:val="00A4459D"/>
    <w:rsid w:val="00A46DA5"/>
    <w:rsid w:val="00A47C99"/>
    <w:rsid w:val="00A52A54"/>
    <w:rsid w:val="00A53C26"/>
    <w:rsid w:val="00A57E65"/>
    <w:rsid w:val="00A61323"/>
    <w:rsid w:val="00A70DED"/>
    <w:rsid w:val="00A71061"/>
    <w:rsid w:val="00A723BD"/>
    <w:rsid w:val="00A808EA"/>
    <w:rsid w:val="00A80A32"/>
    <w:rsid w:val="00A849AD"/>
    <w:rsid w:val="00A87032"/>
    <w:rsid w:val="00A87186"/>
    <w:rsid w:val="00A9330B"/>
    <w:rsid w:val="00A96AFF"/>
    <w:rsid w:val="00AA03CF"/>
    <w:rsid w:val="00AA4D10"/>
    <w:rsid w:val="00AB3532"/>
    <w:rsid w:val="00AB5C93"/>
    <w:rsid w:val="00AC4A1C"/>
    <w:rsid w:val="00AC5D60"/>
    <w:rsid w:val="00AC77FB"/>
    <w:rsid w:val="00AD1681"/>
    <w:rsid w:val="00AD173D"/>
    <w:rsid w:val="00AD2B9B"/>
    <w:rsid w:val="00AD2DDE"/>
    <w:rsid w:val="00AE0DEA"/>
    <w:rsid w:val="00AE2849"/>
    <w:rsid w:val="00AE2C86"/>
    <w:rsid w:val="00AE4CBD"/>
    <w:rsid w:val="00AF1532"/>
    <w:rsid w:val="00AF1718"/>
    <w:rsid w:val="00AF4A6B"/>
    <w:rsid w:val="00B0458D"/>
    <w:rsid w:val="00B06898"/>
    <w:rsid w:val="00B14233"/>
    <w:rsid w:val="00B15CF9"/>
    <w:rsid w:val="00B20758"/>
    <w:rsid w:val="00B20823"/>
    <w:rsid w:val="00B25D9E"/>
    <w:rsid w:val="00B27E65"/>
    <w:rsid w:val="00B308A3"/>
    <w:rsid w:val="00B32765"/>
    <w:rsid w:val="00B37456"/>
    <w:rsid w:val="00B43EBB"/>
    <w:rsid w:val="00B47B6E"/>
    <w:rsid w:val="00B508C7"/>
    <w:rsid w:val="00B5565A"/>
    <w:rsid w:val="00B55971"/>
    <w:rsid w:val="00B55D4E"/>
    <w:rsid w:val="00B601D7"/>
    <w:rsid w:val="00B61066"/>
    <w:rsid w:val="00B62F8E"/>
    <w:rsid w:val="00B7057F"/>
    <w:rsid w:val="00B72391"/>
    <w:rsid w:val="00B727D0"/>
    <w:rsid w:val="00B755F3"/>
    <w:rsid w:val="00B83640"/>
    <w:rsid w:val="00B90DDD"/>
    <w:rsid w:val="00B91F66"/>
    <w:rsid w:val="00B96E73"/>
    <w:rsid w:val="00BA0F5C"/>
    <w:rsid w:val="00BA2375"/>
    <w:rsid w:val="00BB0494"/>
    <w:rsid w:val="00BB511F"/>
    <w:rsid w:val="00BB5D68"/>
    <w:rsid w:val="00BC4566"/>
    <w:rsid w:val="00BC49FF"/>
    <w:rsid w:val="00BC4C14"/>
    <w:rsid w:val="00BC592F"/>
    <w:rsid w:val="00BD1070"/>
    <w:rsid w:val="00BE3DCC"/>
    <w:rsid w:val="00BE48AC"/>
    <w:rsid w:val="00BE49FE"/>
    <w:rsid w:val="00BE4B94"/>
    <w:rsid w:val="00BE545C"/>
    <w:rsid w:val="00BF546B"/>
    <w:rsid w:val="00C0775B"/>
    <w:rsid w:val="00C133BE"/>
    <w:rsid w:val="00C211AC"/>
    <w:rsid w:val="00C23846"/>
    <w:rsid w:val="00C2475A"/>
    <w:rsid w:val="00C25F22"/>
    <w:rsid w:val="00C2608A"/>
    <w:rsid w:val="00C265F0"/>
    <w:rsid w:val="00C27904"/>
    <w:rsid w:val="00C3226E"/>
    <w:rsid w:val="00C33654"/>
    <w:rsid w:val="00C341BD"/>
    <w:rsid w:val="00C40F94"/>
    <w:rsid w:val="00C442BD"/>
    <w:rsid w:val="00C47DA5"/>
    <w:rsid w:val="00C55102"/>
    <w:rsid w:val="00C6187F"/>
    <w:rsid w:val="00C71FE0"/>
    <w:rsid w:val="00C77A3D"/>
    <w:rsid w:val="00C77DD7"/>
    <w:rsid w:val="00C85E14"/>
    <w:rsid w:val="00C865EA"/>
    <w:rsid w:val="00C86632"/>
    <w:rsid w:val="00C90126"/>
    <w:rsid w:val="00C926BB"/>
    <w:rsid w:val="00C936FC"/>
    <w:rsid w:val="00C961B1"/>
    <w:rsid w:val="00C964D2"/>
    <w:rsid w:val="00CB02E1"/>
    <w:rsid w:val="00CB2214"/>
    <w:rsid w:val="00CB27C1"/>
    <w:rsid w:val="00CB68E5"/>
    <w:rsid w:val="00CC0164"/>
    <w:rsid w:val="00CC0FAC"/>
    <w:rsid w:val="00CC3E65"/>
    <w:rsid w:val="00CD7989"/>
    <w:rsid w:val="00CE097E"/>
    <w:rsid w:val="00CE1F3A"/>
    <w:rsid w:val="00CE23F6"/>
    <w:rsid w:val="00CE344D"/>
    <w:rsid w:val="00CE6F75"/>
    <w:rsid w:val="00CF0D99"/>
    <w:rsid w:val="00CF7118"/>
    <w:rsid w:val="00D00A77"/>
    <w:rsid w:val="00D02981"/>
    <w:rsid w:val="00D059F1"/>
    <w:rsid w:val="00D3276B"/>
    <w:rsid w:val="00D421A2"/>
    <w:rsid w:val="00D44274"/>
    <w:rsid w:val="00D462EE"/>
    <w:rsid w:val="00D5378A"/>
    <w:rsid w:val="00D5581A"/>
    <w:rsid w:val="00D57F95"/>
    <w:rsid w:val="00D60CB4"/>
    <w:rsid w:val="00D60F2E"/>
    <w:rsid w:val="00D61DF7"/>
    <w:rsid w:val="00D624D6"/>
    <w:rsid w:val="00D670CD"/>
    <w:rsid w:val="00D74AC6"/>
    <w:rsid w:val="00D813CC"/>
    <w:rsid w:val="00D82873"/>
    <w:rsid w:val="00D83F13"/>
    <w:rsid w:val="00D87019"/>
    <w:rsid w:val="00D9130A"/>
    <w:rsid w:val="00D9185C"/>
    <w:rsid w:val="00D94162"/>
    <w:rsid w:val="00D9767B"/>
    <w:rsid w:val="00DA467B"/>
    <w:rsid w:val="00DA5E4F"/>
    <w:rsid w:val="00DB1247"/>
    <w:rsid w:val="00DB3E41"/>
    <w:rsid w:val="00DB42D3"/>
    <w:rsid w:val="00DB621C"/>
    <w:rsid w:val="00DC0889"/>
    <w:rsid w:val="00DD0A30"/>
    <w:rsid w:val="00DE2F59"/>
    <w:rsid w:val="00E04672"/>
    <w:rsid w:val="00E04ECA"/>
    <w:rsid w:val="00E07986"/>
    <w:rsid w:val="00E10A35"/>
    <w:rsid w:val="00E120F6"/>
    <w:rsid w:val="00E3093C"/>
    <w:rsid w:val="00E30C94"/>
    <w:rsid w:val="00E315DC"/>
    <w:rsid w:val="00E32D75"/>
    <w:rsid w:val="00E33913"/>
    <w:rsid w:val="00E3763E"/>
    <w:rsid w:val="00E600D3"/>
    <w:rsid w:val="00E61555"/>
    <w:rsid w:val="00E617BA"/>
    <w:rsid w:val="00E67C39"/>
    <w:rsid w:val="00E7341B"/>
    <w:rsid w:val="00E764C3"/>
    <w:rsid w:val="00E85A42"/>
    <w:rsid w:val="00E86F35"/>
    <w:rsid w:val="00E8710F"/>
    <w:rsid w:val="00E90504"/>
    <w:rsid w:val="00E90B87"/>
    <w:rsid w:val="00E91940"/>
    <w:rsid w:val="00E951FA"/>
    <w:rsid w:val="00EA18BA"/>
    <w:rsid w:val="00EA1CC9"/>
    <w:rsid w:val="00EA1EFB"/>
    <w:rsid w:val="00EB5EBA"/>
    <w:rsid w:val="00EC3DD9"/>
    <w:rsid w:val="00EC582A"/>
    <w:rsid w:val="00ED1F45"/>
    <w:rsid w:val="00ED4170"/>
    <w:rsid w:val="00ED543D"/>
    <w:rsid w:val="00EF5385"/>
    <w:rsid w:val="00F00CFE"/>
    <w:rsid w:val="00F01507"/>
    <w:rsid w:val="00F076BD"/>
    <w:rsid w:val="00F10872"/>
    <w:rsid w:val="00F12934"/>
    <w:rsid w:val="00F1341A"/>
    <w:rsid w:val="00F14DAF"/>
    <w:rsid w:val="00F1699C"/>
    <w:rsid w:val="00F25625"/>
    <w:rsid w:val="00F265C7"/>
    <w:rsid w:val="00F26688"/>
    <w:rsid w:val="00F35B6E"/>
    <w:rsid w:val="00F37B75"/>
    <w:rsid w:val="00F40EBD"/>
    <w:rsid w:val="00F4368A"/>
    <w:rsid w:val="00F43822"/>
    <w:rsid w:val="00F519CD"/>
    <w:rsid w:val="00F524AD"/>
    <w:rsid w:val="00F6181D"/>
    <w:rsid w:val="00F6367B"/>
    <w:rsid w:val="00F71055"/>
    <w:rsid w:val="00F74545"/>
    <w:rsid w:val="00F74C3B"/>
    <w:rsid w:val="00F810F3"/>
    <w:rsid w:val="00F8167B"/>
    <w:rsid w:val="00F9140C"/>
    <w:rsid w:val="00F944D1"/>
    <w:rsid w:val="00FB2FFF"/>
    <w:rsid w:val="00FB7733"/>
    <w:rsid w:val="00FC221A"/>
    <w:rsid w:val="00FC3824"/>
    <w:rsid w:val="00FD7038"/>
    <w:rsid w:val="00FF3165"/>
    <w:rsid w:val="00FF33B7"/>
    <w:rsid w:val="00FF33D3"/>
    <w:rsid w:val="00FF4D6B"/>
    <w:rsid w:val="00FF5D95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CC2"/>
  <w15:docId w15:val="{2C911BF0-B357-4137-B597-B869506F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1C9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81C94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A4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A4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7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F0B0D"/>
    <w:pPr>
      <w:spacing w:after="0" w:line="240" w:lineRule="auto"/>
    </w:pPr>
    <w:rPr>
      <w:rFonts w:eastAsia="Times New Roman"/>
      <w:lang w:val="en-US"/>
    </w:rPr>
  </w:style>
  <w:style w:type="table" w:styleId="a8">
    <w:name w:val="Table Grid"/>
    <w:basedOn w:val="a1"/>
    <w:uiPriority w:val="59"/>
    <w:rsid w:val="00B5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96A8CF8965391DC6862287E2D18A8351314A13B3CD67DE8FE8DB8Cn6V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Правовое управление (1)</cp:lastModifiedBy>
  <cp:revision>21</cp:revision>
  <cp:lastPrinted>2018-04-05T07:10:00Z</cp:lastPrinted>
  <dcterms:created xsi:type="dcterms:W3CDTF">2017-02-26T16:09:00Z</dcterms:created>
  <dcterms:modified xsi:type="dcterms:W3CDTF">2023-01-04T07:41:00Z</dcterms:modified>
</cp:coreProperties>
</file>